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200" w:rsidRDefault="00EB5200">
      <w:pPr>
        <w:rPr>
          <w:b/>
          <w:sz w:val="84"/>
          <w:szCs w:val="84"/>
        </w:rPr>
      </w:pPr>
    </w:p>
    <w:p w:rsidR="00EB5200" w:rsidRDefault="00EB5200">
      <w:pPr>
        <w:jc w:val="center"/>
        <w:rPr>
          <w:b/>
          <w:sz w:val="84"/>
          <w:szCs w:val="84"/>
        </w:rPr>
      </w:pPr>
    </w:p>
    <w:p w:rsidR="00D826F3" w:rsidRDefault="00D826F3">
      <w:pPr>
        <w:jc w:val="center"/>
        <w:rPr>
          <w:b/>
          <w:sz w:val="56"/>
          <w:szCs w:val="72"/>
        </w:rPr>
      </w:pPr>
      <w:r>
        <w:rPr>
          <w:rFonts w:hint="eastAsia"/>
          <w:b/>
          <w:sz w:val="56"/>
          <w:szCs w:val="72"/>
        </w:rPr>
        <w:t>深圳博物馆老馆安全保卫项目</w:t>
      </w:r>
    </w:p>
    <w:p w:rsidR="00EB5200" w:rsidRDefault="00BD24A9">
      <w:pPr>
        <w:jc w:val="center"/>
        <w:rPr>
          <w:b/>
          <w:sz w:val="120"/>
          <w:szCs w:val="120"/>
        </w:rPr>
      </w:pPr>
      <w:r>
        <w:rPr>
          <w:rFonts w:hint="eastAsia"/>
          <w:b/>
          <w:sz w:val="56"/>
          <w:szCs w:val="72"/>
        </w:rPr>
        <w:br/>
      </w:r>
      <w:r>
        <w:rPr>
          <w:rFonts w:hint="eastAsia"/>
          <w:b/>
          <w:sz w:val="120"/>
          <w:szCs w:val="120"/>
        </w:rPr>
        <w:t>政府招标文件</w:t>
      </w:r>
    </w:p>
    <w:p w:rsidR="00EB5200" w:rsidRDefault="00BD24A9">
      <w:pPr>
        <w:jc w:val="center"/>
        <w:rPr>
          <w:b/>
          <w:sz w:val="52"/>
          <w:szCs w:val="52"/>
        </w:rPr>
      </w:pPr>
      <w:r>
        <w:rPr>
          <w:rFonts w:hint="eastAsia"/>
          <w:b/>
          <w:sz w:val="52"/>
          <w:szCs w:val="52"/>
        </w:rPr>
        <w:t>（通用服务类）</w:t>
      </w:r>
    </w:p>
    <w:p w:rsidR="00EB5200" w:rsidRDefault="00EB5200"/>
    <w:p w:rsidR="00EB5200" w:rsidRDefault="00EB5200"/>
    <w:p w:rsidR="00EB5200" w:rsidRDefault="00EB5200"/>
    <w:p w:rsidR="00EB5200" w:rsidRDefault="00EB5200"/>
    <w:p w:rsidR="00EB5200" w:rsidRDefault="00EB5200"/>
    <w:p w:rsidR="00EB5200" w:rsidRDefault="00EB5200"/>
    <w:p w:rsidR="00EB5200" w:rsidRDefault="00EB5200"/>
    <w:p w:rsidR="00EB5200" w:rsidRDefault="00EB5200"/>
    <w:p w:rsidR="00EB5200" w:rsidRDefault="00EB5200"/>
    <w:p w:rsidR="00EB5200" w:rsidRDefault="00BD24A9">
      <w:pPr>
        <w:jc w:val="center"/>
        <w:rPr>
          <w:b/>
          <w:sz w:val="44"/>
          <w:szCs w:val="44"/>
        </w:rPr>
      </w:pPr>
      <w:r>
        <w:rPr>
          <w:rFonts w:hint="eastAsia"/>
          <w:b/>
          <w:sz w:val="44"/>
          <w:szCs w:val="44"/>
        </w:rPr>
        <w:t>中</w:t>
      </w:r>
      <w:r>
        <w:rPr>
          <w:rFonts w:ascii="宋体" w:hAnsi="宋体" w:hint="eastAsia"/>
          <w:b/>
          <w:sz w:val="44"/>
          <w:szCs w:val="44"/>
        </w:rPr>
        <w:t>国·</w:t>
      </w:r>
      <w:r>
        <w:rPr>
          <w:rFonts w:hint="eastAsia"/>
          <w:b/>
          <w:sz w:val="44"/>
          <w:szCs w:val="44"/>
        </w:rPr>
        <w:t>深圳</w:t>
      </w:r>
    </w:p>
    <w:p w:rsidR="00EB5200" w:rsidRDefault="00EB5200">
      <w:pPr>
        <w:jc w:val="center"/>
      </w:pPr>
    </w:p>
    <w:p w:rsidR="00EB5200" w:rsidRDefault="00EB5200">
      <w:pPr>
        <w:jc w:val="center"/>
      </w:pPr>
    </w:p>
    <w:p w:rsidR="00EB5200" w:rsidRDefault="00EB5200">
      <w:pPr>
        <w:jc w:val="center"/>
      </w:pPr>
    </w:p>
    <w:p w:rsidR="00EB5200" w:rsidRDefault="00EB5200">
      <w:pPr>
        <w:jc w:val="center"/>
      </w:pPr>
    </w:p>
    <w:p w:rsidR="00EB5200" w:rsidRDefault="00EB5200">
      <w:pPr>
        <w:jc w:val="center"/>
      </w:pPr>
    </w:p>
    <w:p w:rsidR="00EB5200" w:rsidRDefault="00EB5200">
      <w:pPr>
        <w:jc w:val="center"/>
      </w:pPr>
    </w:p>
    <w:p w:rsidR="00EB5200" w:rsidRDefault="00EB5200">
      <w:pPr>
        <w:jc w:val="center"/>
      </w:pPr>
    </w:p>
    <w:p w:rsidR="00EB5200" w:rsidRDefault="00EB5200">
      <w:pPr>
        <w:jc w:val="center"/>
      </w:pPr>
    </w:p>
    <w:p w:rsidR="00EB5200" w:rsidRDefault="00BD24A9">
      <w:pPr>
        <w:jc w:val="center"/>
        <w:rPr>
          <w:b/>
          <w:sz w:val="52"/>
          <w:szCs w:val="52"/>
        </w:rPr>
      </w:pPr>
      <w:r>
        <w:rPr>
          <w:rFonts w:hint="eastAsia"/>
          <w:b/>
          <w:sz w:val="52"/>
          <w:szCs w:val="52"/>
        </w:rPr>
        <w:t>深圳市华昊信息技术有限公司</w:t>
      </w:r>
    </w:p>
    <w:p w:rsidR="00EB5200" w:rsidRDefault="00EB5200">
      <w:pPr>
        <w:jc w:val="center"/>
      </w:pPr>
    </w:p>
    <w:p w:rsidR="00EB5200" w:rsidRDefault="00BD24A9">
      <w:pPr>
        <w:jc w:val="center"/>
        <w:rPr>
          <w:rFonts w:ascii="宋体" w:eastAsia="黑体" w:hAnsi="宋体"/>
          <w:b/>
          <w:bCs/>
          <w:kern w:val="44"/>
          <w:sz w:val="28"/>
          <w:szCs w:val="44"/>
        </w:rPr>
      </w:pPr>
      <w:r>
        <w:rPr>
          <w:rFonts w:ascii="宋体" w:eastAsia="黑体" w:hAnsi="宋体" w:hint="eastAsia"/>
          <w:b/>
          <w:bCs/>
          <w:kern w:val="44"/>
          <w:sz w:val="28"/>
          <w:szCs w:val="44"/>
        </w:rPr>
        <w:t>2020</w:t>
      </w:r>
      <w:r>
        <w:rPr>
          <w:rFonts w:ascii="宋体" w:eastAsia="黑体" w:hAnsi="宋体" w:hint="eastAsia"/>
          <w:b/>
          <w:bCs/>
          <w:kern w:val="44"/>
          <w:sz w:val="28"/>
          <w:szCs w:val="44"/>
        </w:rPr>
        <w:t>年版</w:t>
      </w:r>
    </w:p>
    <w:p w:rsidR="00EB5200" w:rsidRDefault="00EB5200">
      <w:pPr>
        <w:pStyle w:val="a5"/>
        <w:rPr>
          <w:rFonts w:ascii="宋体" w:eastAsia="黑体" w:hAnsi="宋体"/>
          <w:kern w:val="44"/>
          <w:sz w:val="28"/>
          <w:szCs w:val="44"/>
        </w:rPr>
      </w:pPr>
    </w:p>
    <w:p w:rsidR="00EB5200" w:rsidRDefault="00EB5200"/>
    <w:p w:rsidR="00EB5200" w:rsidRDefault="00EB5200">
      <w:pPr>
        <w:pStyle w:val="a5"/>
      </w:pPr>
    </w:p>
    <w:p w:rsidR="00EB5200" w:rsidRDefault="00EB5200"/>
    <w:p w:rsidR="00EB5200" w:rsidRDefault="00EB5200">
      <w:pPr>
        <w:pStyle w:val="3"/>
      </w:pPr>
    </w:p>
    <w:p w:rsidR="00EB5200" w:rsidRDefault="00BD24A9">
      <w:pPr>
        <w:pStyle w:val="1"/>
      </w:pPr>
      <w:r>
        <w:rPr>
          <w:rFonts w:hint="eastAsia"/>
        </w:rPr>
        <w:lastRenderedPageBreak/>
        <w:t>警示条款</w:t>
      </w:r>
    </w:p>
    <w:p w:rsidR="00EB5200" w:rsidRDefault="00BD24A9">
      <w:pPr>
        <w:ind w:firstLineChars="200" w:firstLine="640"/>
        <w:rPr>
          <w:rFonts w:ascii="宋体" w:hAnsi="宋体"/>
          <w:sz w:val="32"/>
          <w:szCs w:val="32"/>
        </w:rPr>
      </w:pPr>
      <w:r>
        <w:rPr>
          <w:rFonts w:ascii="宋体" w:hAnsi="宋体" w:hint="eastAsia"/>
          <w:sz w:val="32"/>
          <w:szCs w:val="32"/>
        </w:rPr>
        <w:t>一、《深圳经济特区政府采购条例》第五十七条 供应商在政府采购中，有下列行为之一的，一至三年内禁止其参与本市政府采购，并由主管部门记入供应商诚信档案，处以采购金额千分之十以上千</w:t>
      </w:r>
      <w:proofErr w:type="gramStart"/>
      <w:r>
        <w:rPr>
          <w:rFonts w:ascii="宋体" w:hAnsi="宋体" w:hint="eastAsia"/>
          <w:sz w:val="32"/>
          <w:szCs w:val="32"/>
        </w:rPr>
        <w:t>分之二十</w:t>
      </w:r>
      <w:proofErr w:type="gramEnd"/>
      <w:r>
        <w:rPr>
          <w:rFonts w:ascii="宋体" w:hAnsi="宋体" w:hint="eastAsia"/>
          <w:sz w:val="32"/>
          <w:szCs w:val="32"/>
        </w:rPr>
        <w:t>以下的罚款；情节严重的，取消其参与本市政府采购资格，处以采购金额千分之二十以上千</w:t>
      </w:r>
      <w:proofErr w:type="gramStart"/>
      <w:r>
        <w:rPr>
          <w:rFonts w:ascii="宋体" w:hAnsi="宋体" w:hint="eastAsia"/>
          <w:sz w:val="32"/>
          <w:szCs w:val="32"/>
        </w:rPr>
        <w:t>分之三十</w:t>
      </w:r>
      <w:proofErr w:type="gramEnd"/>
      <w:r>
        <w:rPr>
          <w:rFonts w:ascii="宋体" w:hAnsi="宋体" w:hint="eastAsia"/>
          <w:sz w:val="32"/>
          <w:szCs w:val="32"/>
        </w:rPr>
        <w:t>以下的罚款，并由市场监管部门依法吊销其营业执照；给他人造成损失的，依法承担赔偿责任；构成犯罪的，依法追究刑事责任：</w:t>
      </w:r>
    </w:p>
    <w:p w:rsidR="00EB5200" w:rsidRDefault="00BD24A9">
      <w:pPr>
        <w:rPr>
          <w:rFonts w:ascii="宋体" w:hAnsi="宋体"/>
          <w:sz w:val="32"/>
          <w:szCs w:val="32"/>
        </w:rPr>
      </w:pPr>
      <w:r>
        <w:rPr>
          <w:rFonts w:ascii="宋体" w:hAnsi="宋体" w:hint="eastAsia"/>
          <w:sz w:val="32"/>
          <w:szCs w:val="32"/>
        </w:rPr>
        <w:t xml:space="preserve">  （一）在采购活动中应当回避而未回避的；</w:t>
      </w:r>
    </w:p>
    <w:p w:rsidR="00EB5200" w:rsidRDefault="00BD24A9">
      <w:pPr>
        <w:rPr>
          <w:rFonts w:ascii="宋体" w:hAnsi="宋体"/>
          <w:sz w:val="32"/>
          <w:szCs w:val="32"/>
        </w:rPr>
      </w:pPr>
      <w:r>
        <w:rPr>
          <w:rFonts w:ascii="宋体" w:hAnsi="宋体" w:hint="eastAsia"/>
          <w:sz w:val="32"/>
          <w:szCs w:val="32"/>
        </w:rPr>
        <w:t xml:space="preserve">  （二）未按本条例规定签订、履行采购合同，造成严重后果的；</w:t>
      </w:r>
    </w:p>
    <w:p w:rsidR="00EB5200" w:rsidRDefault="00BD24A9">
      <w:pPr>
        <w:rPr>
          <w:rFonts w:ascii="宋体" w:hAnsi="宋体"/>
          <w:sz w:val="32"/>
          <w:szCs w:val="32"/>
        </w:rPr>
      </w:pPr>
      <w:r>
        <w:rPr>
          <w:rFonts w:ascii="宋体" w:hAnsi="宋体" w:hint="eastAsia"/>
          <w:sz w:val="32"/>
          <w:szCs w:val="32"/>
        </w:rPr>
        <w:t xml:space="preserve">  （三）隐瞒真实情况，提供虚假资料的；</w:t>
      </w:r>
    </w:p>
    <w:p w:rsidR="00EB5200" w:rsidRDefault="00BD24A9">
      <w:pPr>
        <w:rPr>
          <w:rFonts w:ascii="宋体" w:hAnsi="宋体"/>
          <w:sz w:val="32"/>
          <w:szCs w:val="32"/>
        </w:rPr>
      </w:pPr>
      <w:r>
        <w:rPr>
          <w:rFonts w:ascii="宋体" w:hAnsi="宋体" w:hint="eastAsia"/>
          <w:sz w:val="32"/>
          <w:szCs w:val="32"/>
        </w:rPr>
        <w:t xml:space="preserve">  （四）以非法手段排斥其他供应商参与竞争的；</w:t>
      </w:r>
    </w:p>
    <w:p w:rsidR="00EB5200" w:rsidRDefault="00BD24A9">
      <w:pPr>
        <w:rPr>
          <w:rFonts w:ascii="宋体" w:hAnsi="宋体"/>
          <w:sz w:val="32"/>
          <w:szCs w:val="32"/>
        </w:rPr>
      </w:pPr>
      <w:r>
        <w:rPr>
          <w:rFonts w:ascii="宋体" w:hAnsi="宋体" w:hint="eastAsia"/>
          <w:sz w:val="32"/>
          <w:szCs w:val="32"/>
        </w:rPr>
        <w:t xml:space="preserve">  （五）与其他采购参加人串通投标的；</w:t>
      </w:r>
    </w:p>
    <w:p w:rsidR="00EB5200" w:rsidRDefault="00BD24A9">
      <w:pPr>
        <w:rPr>
          <w:rFonts w:ascii="宋体" w:hAnsi="宋体"/>
          <w:sz w:val="32"/>
          <w:szCs w:val="32"/>
        </w:rPr>
      </w:pPr>
      <w:r>
        <w:rPr>
          <w:rFonts w:ascii="宋体" w:hAnsi="宋体" w:hint="eastAsia"/>
          <w:sz w:val="32"/>
          <w:szCs w:val="32"/>
        </w:rPr>
        <w:t xml:space="preserve">  （六）恶意投诉的；</w:t>
      </w:r>
    </w:p>
    <w:p w:rsidR="00EB5200" w:rsidRDefault="00BD24A9">
      <w:pPr>
        <w:rPr>
          <w:rFonts w:ascii="宋体" w:hAnsi="宋体"/>
          <w:sz w:val="32"/>
          <w:szCs w:val="32"/>
        </w:rPr>
      </w:pPr>
      <w:r>
        <w:rPr>
          <w:rFonts w:ascii="宋体" w:hAnsi="宋体" w:hint="eastAsia"/>
          <w:sz w:val="32"/>
          <w:szCs w:val="32"/>
        </w:rPr>
        <w:t xml:space="preserve">  （七）向采购项目相关人行贿或者提供其他不当利益的；</w:t>
      </w:r>
    </w:p>
    <w:p w:rsidR="00EB5200" w:rsidRDefault="00BD24A9">
      <w:pPr>
        <w:rPr>
          <w:rFonts w:ascii="宋体" w:hAnsi="宋体"/>
          <w:sz w:val="32"/>
          <w:szCs w:val="32"/>
        </w:rPr>
      </w:pPr>
      <w:r>
        <w:rPr>
          <w:rFonts w:ascii="宋体" w:hAnsi="宋体" w:hint="eastAsia"/>
          <w:sz w:val="32"/>
          <w:szCs w:val="32"/>
        </w:rPr>
        <w:t xml:space="preserve">  （八）阻碍、抗拒主管部门监督检查的；</w:t>
      </w:r>
    </w:p>
    <w:p w:rsidR="00EB5200" w:rsidRDefault="00BD24A9">
      <w:pPr>
        <w:rPr>
          <w:rFonts w:ascii="宋体" w:hAnsi="宋体"/>
          <w:sz w:val="32"/>
          <w:szCs w:val="32"/>
        </w:rPr>
      </w:pPr>
      <w:r>
        <w:rPr>
          <w:rFonts w:ascii="宋体" w:hAnsi="宋体" w:hint="eastAsia"/>
          <w:sz w:val="32"/>
          <w:szCs w:val="32"/>
        </w:rPr>
        <w:t xml:space="preserve">  （九）其他违反本条例规定的行为。</w:t>
      </w:r>
    </w:p>
    <w:p w:rsidR="00EB5200" w:rsidRDefault="00EB5200">
      <w:pPr>
        <w:rPr>
          <w:rFonts w:ascii="宋体" w:hAnsi="宋体"/>
          <w:sz w:val="32"/>
          <w:szCs w:val="32"/>
        </w:rPr>
      </w:pPr>
    </w:p>
    <w:p w:rsidR="00EB5200" w:rsidRDefault="00BD24A9">
      <w:pPr>
        <w:rPr>
          <w:rFonts w:ascii="宋体" w:hAnsi="宋体"/>
          <w:sz w:val="32"/>
          <w:szCs w:val="32"/>
        </w:rPr>
      </w:pPr>
      <w:r>
        <w:rPr>
          <w:rFonts w:ascii="宋体" w:hAnsi="宋体" w:hint="eastAsia"/>
          <w:sz w:val="32"/>
          <w:szCs w:val="32"/>
        </w:rPr>
        <w:t xml:space="preserve">    二、根据《深圳市财政局关于明确政府采购保证金管理工作的通知》（深</w:t>
      </w:r>
      <w:proofErr w:type="gramStart"/>
      <w:r>
        <w:rPr>
          <w:rFonts w:ascii="宋体" w:hAnsi="宋体" w:hint="eastAsia"/>
          <w:sz w:val="32"/>
          <w:szCs w:val="32"/>
        </w:rPr>
        <w:t>财购[</w:t>
      </w:r>
      <w:proofErr w:type="gramEnd"/>
      <w:r>
        <w:rPr>
          <w:rFonts w:ascii="宋体" w:hAnsi="宋体" w:hint="eastAsia"/>
          <w:sz w:val="32"/>
          <w:szCs w:val="32"/>
        </w:rPr>
        <w:t>2019]42号）的要求，供应商在政府采购活动中出现《深圳经济特区政府采购条例实施细则》以下情形的，采购人或招标机构可将有关情况报同级财政部门，由财政部门根据实际情况记入供应商诚信档案，予以通报：</w:t>
      </w:r>
    </w:p>
    <w:p w:rsidR="00EB5200" w:rsidRDefault="00BD24A9">
      <w:pPr>
        <w:rPr>
          <w:rFonts w:ascii="宋体" w:hAnsi="宋体"/>
          <w:sz w:val="32"/>
          <w:szCs w:val="32"/>
        </w:rPr>
      </w:pPr>
      <w:r>
        <w:rPr>
          <w:rFonts w:ascii="宋体" w:hAnsi="宋体" w:hint="eastAsia"/>
          <w:sz w:val="32"/>
          <w:szCs w:val="32"/>
        </w:rPr>
        <w:t xml:space="preserve">    </w:t>
      </w:r>
      <w:r>
        <w:rPr>
          <w:rFonts w:ascii="宋体" w:hAnsi="宋体"/>
          <w:sz w:val="32"/>
          <w:szCs w:val="32"/>
        </w:rPr>
        <w:t>（一）投标截止后，撤销投标的；</w:t>
      </w:r>
    </w:p>
    <w:p w:rsidR="00EB5200" w:rsidRDefault="00BD24A9">
      <w:pPr>
        <w:rPr>
          <w:rFonts w:ascii="宋体" w:hAnsi="宋体"/>
          <w:sz w:val="32"/>
          <w:szCs w:val="32"/>
        </w:rPr>
      </w:pPr>
      <w:r>
        <w:rPr>
          <w:rFonts w:ascii="宋体" w:hAnsi="宋体"/>
          <w:sz w:val="32"/>
          <w:szCs w:val="32"/>
        </w:rPr>
        <w:t xml:space="preserve">　　（二）中标后无正当理由未在规定期限内签订合同的；</w:t>
      </w:r>
    </w:p>
    <w:p w:rsidR="00EB5200" w:rsidRDefault="00BD24A9">
      <w:pPr>
        <w:rPr>
          <w:rFonts w:ascii="宋体" w:hAnsi="宋体"/>
          <w:sz w:val="32"/>
          <w:szCs w:val="32"/>
        </w:rPr>
      </w:pPr>
      <w:r>
        <w:rPr>
          <w:rFonts w:ascii="宋体" w:hAnsi="宋体"/>
          <w:sz w:val="32"/>
          <w:szCs w:val="32"/>
        </w:rPr>
        <w:t xml:space="preserve">　　（三）将中标项目转让给他人、或者在投标文件中未说明且未经采购人、采购招标机构同意，将中标项目分包给他人的；</w:t>
      </w:r>
    </w:p>
    <w:p w:rsidR="00EB5200" w:rsidRDefault="00BD24A9">
      <w:pPr>
        <w:rPr>
          <w:rFonts w:ascii="宋体" w:hAnsi="宋体"/>
          <w:sz w:val="32"/>
          <w:szCs w:val="32"/>
        </w:rPr>
      </w:pPr>
      <w:r>
        <w:rPr>
          <w:rFonts w:ascii="宋体" w:hAnsi="宋体"/>
          <w:sz w:val="32"/>
          <w:szCs w:val="32"/>
        </w:rPr>
        <w:t xml:space="preserve">　　（四）拒绝履行合同义务的</w:t>
      </w:r>
      <w:r>
        <w:rPr>
          <w:rFonts w:ascii="宋体" w:hAnsi="宋体" w:hint="eastAsia"/>
          <w:sz w:val="32"/>
          <w:szCs w:val="32"/>
        </w:rPr>
        <w:t>。</w:t>
      </w:r>
    </w:p>
    <w:p w:rsidR="00EB5200" w:rsidRDefault="00EB5200"/>
    <w:p w:rsidR="00EB5200" w:rsidRDefault="00BD24A9">
      <w:pPr>
        <w:pStyle w:val="2"/>
        <w:rPr>
          <w:rFonts w:ascii="黑体" w:eastAsia="黑体" w:hAnsi="黑体"/>
          <w:sz w:val="40"/>
          <w:szCs w:val="40"/>
        </w:rPr>
      </w:pPr>
      <w:r>
        <w:rPr>
          <w:rFonts w:ascii="黑体" w:eastAsia="黑体" w:hAnsi="黑体" w:hint="eastAsia"/>
          <w:sz w:val="40"/>
          <w:szCs w:val="40"/>
        </w:rPr>
        <w:t>招标文件信息</w:t>
      </w:r>
    </w:p>
    <w:p w:rsidR="00EB5200" w:rsidRDefault="00BD24A9">
      <w:pPr>
        <w:rPr>
          <w:rFonts w:ascii="宋体" w:hAnsi="宋体"/>
          <w:sz w:val="32"/>
        </w:rPr>
      </w:pPr>
      <w:r>
        <w:rPr>
          <w:rFonts w:ascii="宋体" w:hAnsi="宋体"/>
          <w:sz w:val="32"/>
        </w:rPr>
        <w:t xml:space="preserve">      项目编号：</w:t>
      </w:r>
      <w:r w:rsidR="0023734E" w:rsidRPr="0023734E">
        <w:rPr>
          <w:rFonts w:ascii="宋体" w:hAnsi="宋体"/>
          <w:sz w:val="32"/>
        </w:rPr>
        <w:t>SZDL2020335962</w:t>
      </w:r>
    </w:p>
    <w:p w:rsidR="00EB5200" w:rsidRDefault="00BD24A9">
      <w:pPr>
        <w:ind w:left="2560" w:hangingChars="800" w:hanging="2560"/>
        <w:rPr>
          <w:rFonts w:ascii="宋体" w:hAnsi="宋体"/>
          <w:sz w:val="32"/>
        </w:rPr>
      </w:pPr>
      <w:r>
        <w:rPr>
          <w:rFonts w:ascii="宋体" w:hAnsi="宋体"/>
          <w:sz w:val="32"/>
        </w:rPr>
        <w:t xml:space="preserve">      项目名称：</w:t>
      </w:r>
      <w:r w:rsidR="00D826F3">
        <w:rPr>
          <w:rFonts w:ascii="宋体" w:hAnsi="宋体" w:hint="eastAsia"/>
          <w:sz w:val="32"/>
        </w:rPr>
        <w:t>深圳博物馆老馆安全保卫项目</w:t>
      </w:r>
    </w:p>
    <w:p w:rsidR="00EB5200" w:rsidRDefault="00BD24A9">
      <w:pPr>
        <w:rPr>
          <w:rFonts w:ascii="宋体" w:hAnsi="宋体"/>
          <w:sz w:val="32"/>
        </w:rPr>
      </w:pPr>
      <w:r>
        <w:rPr>
          <w:rFonts w:ascii="宋体" w:hAnsi="宋体"/>
          <w:sz w:val="32"/>
        </w:rPr>
        <w:t xml:space="preserve">      项目类型：服务类</w:t>
      </w:r>
    </w:p>
    <w:p w:rsidR="00EB5200" w:rsidRDefault="00BD24A9">
      <w:pPr>
        <w:rPr>
          <w:rFonts w:ascii="宋体" w:hAnsi="宋体"/>
          <w:sz w:val="32"/>
        </w:rPr>
      </w:pPr>
      <w:r>
        <w:rPr>
          <w:rFonts w:ascii="宋体" w:hAnsi="宋体"/>
          <w:sz w:val="32"/>
        </w:rPr>
        <w:t xml:space="preserve">      采购方式：公开招标</w:t>
      </w:r>
    </w:p>
    <w:p w:rsidR="00EB5200" w:rsidRDefault="00BD24A9">
      <w:pPr>
        <w:rPr>
          <w:rFonts w:ascii="宋体" w:hAnsi="宋体"/>
          <w:sz w:val="32"/>
        </w:rPr>
      </w:pPr>
      <w:r>
        <w:rPr>
          <w:rFonts w:ascii="宋体" w:hAnsi="宋体"/>
          <w:sz w:val="32"/>
        </w:rPr>
        <w:t xml:space="preserve">      货币类型：人民币</w:t>
      </w:r>
    </w:p>
    <w:p w:rsidR="00EB5200" w:rsidRDefault="00EB5200">
      <w:pPr>
        <w:rPr>
          <w:rFonts w:ascii="宋体" w:hAnsi="宋体"/>
          <w:sz w:val="32"/>
        </w:rPr>
      </w:pPr>
    </w:p>
    <w:p w:rsidR="00EB5200" w:rsidRDefault="00EB5200">
      <w:pPr>
        <w:rPr>
          <w:rFonts w:ascii="宋体" w:hAnsi="宋体"/>
          <w:sz w:val="32"/>
        </w:rPr>
      </w:pPr>
    </w:p>
    <w:p w:rsidR="00EB5200" w:rsidRDefault="00BD24A9">
      <w:pPr>
        <w:pStyle w:val="aa"/>
        <w:jc w:val="center"/>
        <w:outlineLvl w:val="1"/>
        <w:rPr>
          <w:rFonts w:ascii="黑体" w:eastAsia="黑体" w:hAnsi="黑体"/>
          <w:sz w:val="40"/>
          <w:szCs w:val="40"/>
        </w:rPr>
      </w:pPr>
      <w:r>
        <w:rPr>
          <w:rFonts w:ascii="黑体" w:eastAsia="黑体" w:hAnsi="黑体"/>
          <w:sz w:val="40"/>
          <w:szCs w:val="40"/>
        </w:rPr>
        <w:t>资格性审查表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firstRow="1" w:lastRow="0" w:firstColumn="1" w:lastColumn="0" w:noHBand="0" w:noVBand="1"/>
      </w:tblPr>
      <w:tblGrid>
        <w:gridCol w:w="794"/>
        <w:gridCol w:w="8278"/>
      </w:tblGrid>
      <w:tr w:rsidR="00EB5200">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EB5200" w:rsidRDefault="00BD24A9">
            <w:pPr>
              <w:jc w:val="center"/>
              <w:rPr>
                <w:rFonts w:ascii="宋体" w:hAnsi="宋体" w:cs="宋体"/>
                <w:sz w:val="28"/>
                <w:szCs w:val="28"/>
              </w:rPr>
            </w:pPr>
            <w:r>
              <w:rPr>
                <w:sz w:val="28"/>
                <w:szCs w:val="28"/>
              </w:rPr>
              <w:t>序号</w:t>
            </w:r>
          </w:p>
        </w:tc>
        <w:tc>
          <w:tcPr>
            <w:tcW w:w="8278"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EB5200" w:rsidRDefault="00BD24A9">
            <w:pPr>
              <w:jc w:val="center"/>
              <w:rPr>
                <w:rFonts w:ascii="宋体" w:hAnsi="宋体" w:cs="宋体"/>
                <w:sz w:val="28"/>
                <w:szCs w:val="28"/>
              </w:rPr>
            </w:pPr>
            <w:r>
              <w:rPr>
                <w:sz w:val="28"/>
                <w:szCs w:val="28"/>
              </w:rPr>
              <w:t>内容</w:t>
            </w:r>
          </w:p>
        </w:tc>
      </w:tr>
      <w:tr w:rsidR="00EB5200">
        <w:trPr>
          <w:jc w:val="center"/>
        </w:trPr>
        <w:tc>
          <w:tcPr>
            <w:tcW w:w="794" w:type="dxa"/>
            <w:tcBorders>
              <w:top w:val="single" w:sz="8" w:space="0" w:color="000000"/>
              <w:left w:val="single" w:sz="8" w:space="0" w:color="000000"/>
              <w:bottom w:val="single" w:sz="8" w:space="0" w:color="000000"/>
              <w:right w:val="single" w:sz="8" w:space="0" w:color="000000"/>
            </w:tcBorders>
          </w:tcPr>
          <w:p w:rsidR="00EB5200" w:rsidRDefault="00BD24A9">
            <w:pPr>
              <w:jc w:val="center"/>
              <w:rPr>
                <w:rFonts w:ascii="宋体" w:hAnsi="宋体" w:cs="宋体"/>
                <w:szCs w:val="21"/>
              </w:rPr>
            </w:pPr>
            <w:r>
              <w:rPr>
                <w:szCs w:val="21"/>
              </w:rPr>
              <w:t>1</w:t>
            </w:r>
          </w:p>
        </w:tc>
        <w:tc>
          <w:tcPr>
            <w:tcW w:w="8278" w:type="dxa"/>
            <w:tcBorders>
              <w:top w:val="single" w:sz="8" w:space="0" w:color="000000"/>
              <w:left w:val="single" w:sz="8" w:space="0" w:color="000000"/>
              <w:bottom w:val="single" w:sz="8" w:space="0" w:color="000000"/>
              <w:right w:val="single" w:sz="8" w:space="0" w:color="000000"/>
            </w:tcBorders>
          </w:tcPr>
          <w:p w:rsidR="00EB5200" w:rsidRDefault="00BD24A9">
            <w:pPr>
              <w:rPr>
                <w:rFonts w:ascii="宋体" w:hAnsi="宋体" w:cs="宋体"/>
                <w:szCs w:val="21"/>
              </w:rPr>
            </w:pPr>
            <w:r>
              <w:rPr>
                <w:rFonts w:hint="eastAsia"/>
              </w:rPr>
              <w:t>投标人不具备招标文件所列的资格要求，或未提交相应的资格证明资料（详见招标公告</w:t>
            </w:r>
            <w:r>
              <w:rPr>
                <w:rFonts w:hint="eastAsia"/>
              </w:rPr>
              <w:t xml:space="preserve"> </w:t>
            </w:r>
            <w:r>
              <w:rPr>
                <w:rFonts w:hint="eastAsia"/>
              </w:rPr>
              <w:t>投标人资格要求）。</w:t>
            </w:r>
          </w:p>
        </w:tc>
      </w:tr>
    </w:tbl>
    <w:p w:rsidR="00EB5200" w:rsidRDefault="00BD24A9">
      <w:pPr>
        <w:pStyle w:val="aa"/>
        <w:spacing w:before="280"/>
        <w:jc w:val="center"/>
        <w:outlineLvl w:val="1"/>
        <w:rPr>
          <w:rFonts w:ascii="黑体" w:eastAsia="黑体" w:hAnsi="黑体"/>
          <w:sz w:val="40"/>
          <w:szCs w:val="40"/>
        </w:rPr>
      </w:pPr>
      <w:r>
        <w:rPr>
          <w:rFonts w:ascii="黑体" w:eastAsia="黑体" w:hAnsi="黑体"/>
          <w:sz w:val="40"/>
          <w:szCs w:val="40"/>
        </w:rPr>
        <w:t>符合性审查表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firstRow="1" w:lastRow="0" w:firstColumn="1" w:lastColumn="0" w:noHBand="0" w:noVBand="1"/>
      </w:tblPr>
      <w:tblGrid>
        <w:gridCol w:w="794"/>
        <w:gridCol w:w="8278"/>
      </w:tblGrid>
      <w:tr w:rsidR="00EB5200">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EB5200" w:rsidRDefault="00BD24A9">
            <w:pPr>
              <w:jc w:val="center"/>
              <w:rPr>
                <w:rFonts w:ascii="宋体" w:hAnsi="宋体" w:cs="宋体"/>
                <w:sz w:val="28"/>
                <w:szCs w:val="28"/>
              </w:rPr>
            </w:pPr>
            <w:r>
              <w:rPr>
                <w:sz w:val="28"/>
                <w:szCs w:val="28"/>
              </w:rPr>
              <w:t>序号</w:t>
            </w:r>
          </w:p>
        </w:tc>
        <w:tc>
          <w:tcPr>
            <w:tcW w:w="8278"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EB5200" w:rsidRDefault="00BD24A9">
            <w:pPr>
              <w:jc w:val="center"/>
              <w:rPr>
                <w:rFonts w:ascii="宋体" w:hAnsi="宋体" w:cs="宋体"/>
                <w:sz w:val="28"/>
                <w:szCs w:val="28"/>
              </w:rPr>
            </w:pPr>
            <w:r>
              <w:rPr>
                <w:sz w:val="28"/>
                <w:szCs w:val="28"/>
              </w:rPr>
              <w:t>内容</w:t>
            </w:r>
          </w:p>
        </w:tc>
      </w:tr>
      <w:tr w:rsidR="00EB5200">
        <w:trPr>
          <w:jc w:val="center"/>
        </w:trPr>
        <w:tc>
          <w:tcPr>
            <w:tcW w:w="794" w:type="dxa"/>
            <w:tcBorders>
              <w:top w:val="single" w:sz="8" w:space="0" w:color="000000"/>
              <w:left w:val="single" w:sz="8" w:space="0" w:color="000000"/>
              <w:bottom w:val="single" w:sz="8" w:space="0" w:color="000000"/>
              <w:right w:val="single" w:sz="8" w:space="0" w:color="000000"/>
            </w:tcBorders>
          </w:tcPr>
          <w:p w:rsidR="00EB5200" w:rsidRDefault="00BD24A9">
            <w:pPr>
              <w:jc w:val="center"/>
              <w:rPr>
                <w:szCs w:val="21"/>
              </w:rPr>
            </w:pPr>
            <w:r>
              <w:rPr>
                <w:szCs w:val="21"/>
              </w:rPr>
              <w:t>1</w:t>
            </w:r>
          </w:p>
        </w:tc>
        <w:tc>
          <w:tcPr>
            <w:tcW w:w="8278" w:type="dxa"/>
            <w:tcBorders>
              <w:top w:val="single" w:sz="8" w:space="0" w:color="000000"/>
              <w:left w:val="single" w:sz="8" w:space="0" w:color="000000"/>
              <w:bottom w:val="single" w:sz="8" w:space="0" w:color="000000"/>
              <w:right w:val="single" w:sz="8" w:space="0" w:color="000000"/>
            </w:tcBorders>
          </w:tcPr>
          <w:p w:rsidR="00EB5200" w:rsidRDefault="00BD24A9">
            <w:pPr>
              <w:rPr>
                <w:szCs w:val="21"/>
              </w:rPr>
            </w:pPr>
            <w:r>
              <w:rPr>
                <w:szCs w:val="21"/>
              </w:rPr>
              <w:t>将一个包或一个标段的内容拆开投标；</w:t>
            </w:r>
          </w:p>
        </w:tc>
      </w:tr>
      <w:tr w:rsidR="00EB5200">
        <w:trPr>
          <w:jc w:val="center"/>
        </w:trPr>
        <w:tc>
          <w:tcPr>
            <w:tcW w:w="794" w:type="dxa"/>
            <w:tcBorders>
              <w:top w:val="single" w:sz="8" w:space="0" w:color="000000"/>
              <w:left w:val="single" w:sz="8" w:space="0" w:color="000000"/>
              <w:bottom w:val="single" w:sz="8" w:space="0" w:color="000000"/>
              <w:right w:val="single" w:sz="8" w:space="0" w:color="000000"/>
            </w:tcBorders>
          </w:tcPr>
          <w:p w:rsidR="00EB5200" w:rsidRDefault="00BD24A9">
            <w:pPr>
              <w:jc w:val="center"/>
              <w:rPr>
                <w:szCs w:val="21"/>
              </w:rPr>
            </w:pPr>
            <w:r>
              <w:rPr>
                <w:szCs w:val="21"/>
              </w:rPr>
              <w:t>2</w:t>
            </w:r>
          </w:p>
        </w:tc>
        <w:tc>
          <w:tcPr>
            <w:tcW w:w="8278" w:type="dxa"/>
            <w:tcBorders>
              <w:top w:val="single" w:sz="8" w:space="0" w:color="000000"/>
              <w:left w:val="single" w:sz="8" w:space="0" w:color="000000"/>
              <w:bottom w:val="single" w:sz="8" w:space="0" w:color="000000"/>
              <w:right w:val="single" w:sz="8" w:space="0" w:color="000000"/>
            </w:tcBorders>
          </w:tcPr>
          <w:p w:rsidR="00EB5200" w:rsidRDefault="00BD24A9">
            <w:pPr>
              <w:rPr>
                <w:szCs w:val="21"/>
              </w:rPr>
            </w:pPr>
            <w:r>
              <w:rPr>
                <w:szCs w:val="21"/>
              </w:rPr>
              <w:t>对同一项目投标时，提供两套以上的投标方案（招标文件另有规定的除外）；</w:t>
            </w:r>
          </w:p>
        </w:tc>
      </w:tr>
      <w:tr w:rsidR="00EB5200">
        <w:trPr>
          <w:jc w:val="center"/>
        </w:trPr>
        <w:tc>
          <w:tcPr>
            <w:tcW w:w="794" w:type="dxa"/>
            <w:tcBorders>
              <w:top w:val="single" w:sz="8" w:space="0" w:color="000000"/>
              <w:left w:val="single" w:sz="8" w:space="0" w:color="000000"/>
              <w:bottom w:val="single" w:sz="8" w:space="0" w:color="000000"/>
              <w:right w:val="single" w:sz="8" w:space="0" w:color="000000"/>
            </w:tcBorders>
          </w:tcPr>
          <w:p w:rsidR="00EB5200" w:rsidRDefault="00BD24A9">
            <w:pPr>
              <w:jc w:val="center"/>
              <w:rPr>
                <w:szCs w:val="21"/>
              </w:rPr>
            </w:pPr>
            <w:r>
              <w:rPr>
                <w:szCs w:val="21"/>
              </w:rPr>
              <w:t>3</w:t>
            </w:r>
          </w:p>
        </w:tc>
        <w:tc>
          <w:tcPr>
            <w:tcW w:w="8278" w:type="dxa"/>
            <w:tcBorders>
              <w:top w:val="single" w:sz="8" w:space="0" w:color="000000"/>
              <w:left w:val="single" w:sz="8" w:space="0" w:color="000000"/>
              <w:bottom w:val="single" w:sz="8" w:space="0" w:color="000000"/>
              <w:right w:val="single" w:sz="8" w:space="0" w:color="000000"/>
            </w:tcBorders>
          </w:tcPr>
          <w:p w:rsidR="00EB5200" w:rsidRDefault="00BD24A9">
            <w:pPr>
              <w:rPr>
                <w:szCs w:val="21"/>
                <w:highlight w:val="yellow"/>
              </w:rPr>
            </w:pPr>
            <w:r>
              <w:rPr>
                <w:rFonts w:hint="eastAsia"/>
                <w:szCs w:val="21"/>
              </w:rPr>
              <w:t>分项报价或投标总价</w:t>
            </w:r>
            <w:r>
              <w:rPr>
                <w:szCs w:val="21"/>
              </w:rPr>
              <w:t>高于预算</w:t>
            </w:r>
            <w:r>
              <w:rPr>
                <w:rFonts w:hint="eastAsia"/>
                <w:szCs w:val="21"/>
              </w:rPr>
              <w:t>金额</w:t>
            </w:r>
            <w:r>
              <w:rPr>
                <w:szCs w:val="21"/>
              </w:rPr>
              <w:t>（最高投标限价）的；</w:t>
            </w:r>
          </w:p>
        </w:tc>
      </w:tr>
      <w:tr w:rsidR="00EB5200">
        <w:trPr>
          <w:jc w:val="center"/>
        </w:trPr>
        <w:tc>
          <w:tcPr>
            <w:tcW w:w="794" w:type="dxa"/>
            <w:tcBorders>
              <w:top w:val="single" w:sz="8" w:space="0" w:color="000000"/>
              <w:left w:val="single" w:sz="8" w:space="0" w:color="000000"/>
              <w:bottom w:val="single" w:sz="8" w:space="0" w:color="000000"/>
              <w:right w:val="single" w:sz="8" w:space="0" w:color="000000"/>
            </w:tcBorders>
          </w:tcPr>
          <w:p w:rsidR="00EB5200" w:rsidRDefault="00BD24A9">
            <w:pPr>
              <w:jc w:val="center"/>
              <w:rPr>
                <w:szCs w:val="21"/>
              </w:rPr>
            </w:pPr>
            <w:r>
              <w:rPr>
                <w:szCs w:val="21"/>
              </w:rPr>
              <w:t>4</w:t>
            </w:r>
          </w:p>
        </w:tc>
        <w:tc>
          <w:tcPr>
            <w:tcW w:w="8278" w:type="dxa"/>
            <w:tcBorders>
              <w:top w:val="single" w:sz="8" w:space="0" w:color="000000"/>
              <w:left w:val="single" w:sz="8" w:space="0" w:color="000000"/>
              <w:bottom w:val="single" w:sz="8" w:space="0" w:color="000000"/>
              <w:right w:val="single" w:sz="8" w:space="0" w:color="000000"/>
            </w:tcBorders>
          </w:tcPr>
          <w:p w:rsidR="00EB5200" w:rsidRDefault="00BD24A9">
            <w:pPr>
              <w:rPr>
                <w:szCs w:val="21"/>
              </w:rPr>
            </w:pPr>
            <w:r>
              <w:rPr>
                <w:szCs w:val="21"/>
              </w:rPr>
              <w:t>同一项目出现两个及以上报价，且按规定无法确定哪个是有效报价；</w:t>
            </w:r>
          </w:p>
        </w:tc>
      </w:tr>
      <w:tr w:rsidR="00EB5200">
        <w:trPr>
          <w:jc w:val="center"/>
        </w:trPr>
        <w:tc>
          <w:tcPr>
            <w:tcW w:w="794" w:type="dxa"/>
            <w:tcBorders>
              <w:top w:val="single" w:sz="8" w:space="0" w:color="000000"/>
              <w:left w:val="single" w:sz="8" w:space="0" w:color="000000"/>
              <w:bottom w:val="single" w:sz="8" w:space="0" w:color="000000"/>
              <w:right w:val="single" w:sz="8" w:space="0" w:color="000000"/>
            </w:tcBorders>
          </w:tcPr>
          <w:p w:rsidR="00EB5200" w:rsidRDefault="00BD24A9">
            <w:pPr>
              <w:jc w:val="center"/>
              <w:rPr>
                <w:szCs w:val="21"/>
              </w:rPr>
            </w:pPr>
            <w:r>
              <w:rPr>
                <w:szCs w:val="21"/>
              </w:rPr>
              <w:t>5</w:t>
            </w:r>
          </w:p>
        </w:tc>
        <w:tc>
          <w:tcPr>
            <w:tcW w:w="8278" w:type="dxa"/>
            <w:tcBorders>
              <w:top w:val="single" w:sz="8" w:space="0" w:color="000000"/>
              <w:left w:val="single" w:sz="8" w:space="0" w:color="000000"/>
              <w:bottom w:val="single" w:sz="8" w:space="0" w:color="000000"/>
              <w:right w:val="single" w:sz="8" w:space="0" w:color="000000"/>
            </w:tcBorders>
          </w:tcPr>
          <w:p w:rsidR="00EB5200" w:rsidRDefault="00BD24A9">
            <w:pPr>
              <w:rPr>
                <w:szCs w:val="21"/>
              </w:rPr>
            </w:pPr>
            <w:r>
              <w:rPr>
                <w:szCs w:val="21"/>
              </w:rPr>
              <w:t>评标委员会认为投标人的报价明显低于其他通过符合性审查投标人的报价，有可能影响产品质量或者不能诚信履约的，投标人不能在合理的时间内提供书面说明，或无法提交相关证明材料，投标人不能证明其报价合理性的；</w:t>
            </w:r>
          </w:p>
        </w:tc>
      </w:tr>
      <w:tr w:rsidR="00EB5200">
        <w:trPr>
          <w:jc w:val="center"/>
        </w:trPr>
        <w:tc>
          <w:tcPr>
            <w:tcW w:w="794" w:type="dxa"/>
            <w:tcBorders>
              <w:top w:val="single" w:sz="8" w:space="0" w:color="000000"/>
              <w:left w:val="single" w:sz="8" w:space="0" w:color="000000"/>
              <w:bottom w:val="single" w:sz="8" w:space="0" w:color="000000"/>
              <w:right w:val="single" w:sz="8" w:space="0" w:color="000000"/>
            </w:tcBorders>
          </w:tcPr>
          <w:p w:rsidR="00EB5200" w:rsidRDefault="00BD24A9">
            <w:pPr>
              <w:jc w:val="center"/>
              <w:rPr>
                <w:szCs w:val="21"/>
              </w:rPr>
            </w:pPr>
            <w:r>
              <w:rPr>
                <w:szCs w:val="21"/>
              </w:rPr>
              <w:t>6</w:t>
            </w:r>
          </w:p>
        </w:tc>
        <w:tc>
          <w:tcPr>
            <w:tcW w:w="8278" w:type="dxa"/>
            <w:tcBorders>
              <w:top w:val="single" w:sz="8" w:space="0" w:color="000000"/>
              <w:left w:val="single" w:sz="8" w:space="0" w:color="000000"/>
              <w:bottom w:val="single" w:sz="8" w:space="0" w:color="000000"/>
              <w:right w:val="single" w:sz="8" w:space="0" w:color="000000"/>
            </w:tcBorders>
          </w:tcPr>
          <w:p w:rsidR="00EB5200" w:rsidRDefault="00BD24A9">
            <w:pPr>
              <w:rPr>
                <w:szCs w:val="21"/>
              </w:rPr>
            </w:pPr>
            <w:r>
              <w:rPr>
                <w:rFonts w:hint="eastAsia"/>
                <w:szCs w:val="21"/>
              </w:rPr>
              <w:t>所投产品、工程、服务在商务、技术等方面没有实质性满足招标文件要求的（是否实质性满足招标文件要求，由评标委员会根据《实质性条款响应情况表》做出评判）；</w:t>
            </w:r>
          </w:p>
        </w:tc>
      </w:tr>
      <w:tr w:rsidR="00EB5200">
        <w:trPr>
          <w:jc w:val="center"/>
        </w:trPr>
        <w:tc>
          <w:tcPr>
            <w:tcW w:w="794" w:type="dxa"/>
            <w:tcBorders>
              <w:top w:val="single" w:sz="8" w:space="0" w:color="000000"/>
              <w:left w:val="single" w:sz="8" w:space="0" w:color="000000"/>
              <w:bottom w:val="single" w:sz="8" w:space="0" w:color="000000"/>
              <w:right w:val="single" w:sz="8" w:space="0" w:color="000000"/>
            </w:tcBorders>
          </w:tcPr>
          <w:p w:rsidR="00EB5200" w:rsidRDefault="00BD24A9">
            <w:pPr>
              <w:jc w:val="center"/>
              <w:rPr>
                <w:szCs w:val="21"/>
              </w:rPr>
            </w:pPr>
            <w:r>
              <w:rPr>
                <w:szCs w:val="21"/>
              </w:rPr>
              <w:t>7</w:t>
            </w:r>
          </w:p>
        </w:tc>
        <w:tc>
          <w:tcPr>
            <w:tcW w:w="8278" w:type="dxa"/>
            <w:tcBorders>
              <w:top w:val="single" w:sz="8" w:space="0" w:color="000000"/>
              <w:left w:val="single" w:sz="8" w:space="0" w:color="000000"/>
              <w:bottom w:val="single" w:sz="8" w:space="0" w:color="000000"/>
              <w:right w:val="single" w:sz="8" w:space="0" w:color="000000"/>
            </w:tcBorders>
          </w:tcPr>
          <w:p w:rsidR="00EB5200" w:rsidRDefault="00BD24A9">
            <w:pPr>
              <w:rPr>
                <w:szCs w:val="21"/>
              </w:rPr>
            </w:pPr>
            <w:r>
              <w:rPr>
                <w:szCs w:val="21"/>
              </w:rPr>
              <w:t>未按招标文件所提供的样式填写《投标函》；未按招标文件所提供的《政府采购投标及履约承诺函》进行承诺；未按招标文件对投标文件组成的要求提供投标文件的（投标文件组成不完整）；</w:t>
            </w:r>
          </w:p>
        </w:tc>
      </w:tr>
      <w:tr w:rsidR="00EB5200">
        <w:trPr>
          <w:jc w:val="center"/>
        </w:trPr>
        <w:tc>
          <w:tcPr>
            <w:tcW w:w="794" w:type="dxa"/>
            <w:tcBorders>
              <w:top w:val="single" w:sz="8" w:space="0" w:color="000000"/>
              <w:left w:val="single" w:sz="8" w:space="0" w:color="000000"/>
              <w:bottom w:val="single" w:sz="8" w:space="0" w:color="000000"/>
              <w:right w:val="single" w:sz="8" w:space="0" w:color="000000"/>
            </w:tcBorders>
          </w:tcPr>
          <w:p w:rsidR="00EB5200" w:rsidRDefault="00BD24A9">
            <w:pPr>
              <w:jc w:val="center"/>
              <w:rPr>
                <w:szCs w:val="21"/>
              </w:rPr>
            </w:pPr>
            <w:r>
              <w:rPr>
                <w:szCs w:val="21"/>
              </w:rPr>
              <w:t>8</w:t>
            </w:r>
          </w:p>
        </w:tc>
        <w:tc>
          <w:tcPr>
            <w:tcW w:w="8278" w:type="dxa"/>
            <w:tcBorders>
              <w:top w:val="single" w:sz="8" w:space="0" w:color="000000"/>
              <w:left w:val="single" w:sz="8" w:space="0" w:color="000000"/>
              <w:bottom w:val="single" w:sz="8" w:space="0" w:color="000000"/>
              <w:right w:val="single" w:sz="8" w:space="0" w:color="000000"/>
            </w:tcBorders>
          </w:tcPr>
          <w:p w:rsidR="00EB5200" w:rsidRDefault="00BD24A9">
            <w:pPr>
              <w:rPr>
                <w:szCs w:val="21"/>
              </w:rPr>
            </w:pPr>
            <w:r>
              <w:rPr>
                <w:szCs w:val="21"/>
              </w:rPr>
              <w:t>投标报价有严重缺漏项目或对招标文件规定的服务清单项目及数量进行修改；</w:t>
            </w:r>
          </w:p>
        </w:tc>
      </w:tr>
      <w:tr w:rsidR="00EB5200">
        <w:trPr>
          <w:jc w:val="center"/>
        </w:trPr>
        <w:tc>
          <w:tcPr>
            <w:tcW w:w="794" w:type="dxa"/>
            <w:tcBorders>
              <w:top w:val="single" w:sz="8" w:space="0" w:color="000000"/>
              <w:left w:val="single" w:sz="8" w:space="0" w:color="000000"/>
              <w:bottom w:val="single" w:sz="8" w:space="0" w:color="000000"/>
              <w:right w:val="single" w:sz="8" w:space="0" w:color="000000"/>
            </w:tcBorders>
          </w:tcPr>
          <w:p w:rsidR="00EB5200" w:rsidRDefault="00BD24A9">
            <w:pPr>
              <w:jc w:val="center"/>
              <w:rPr>
                <w:szCs w:val="21"/>
              </w:rPr>
            </w:pPr>
            <w:r>
              <w:rPr>
                <w:szCs w:val="21"/>
              </w:rPr>
              <w:t>9</w:t>
            </w:r>
          </w:p>
        </w:tc>
        <w:tc>
          <w:tcPr>
            <w:tcW w:w="8278" w:type="dxa"/>
            <w:tcBorders>
              <w:top w:val="single" w:sz="8" w:space="0" w:color="000000"/>
              <w:left w:val="single" w:sz="8" w:space="0" w:color="000000"/>
              <w:bottom w:val="single" w:sz="8" w:space="0" w:color="000000"/>
              <w:right w:val="single" w:sz="8" w:space="0" w:color="000000"/>
            </w:tcBorders>
          </w:tcPr>
          <w:p w:rsidR="00EB5200" w:rsidRDefault="00BD24A9">
            <w:pPr>
              <w:rPr>
                <w:szCs w:val="21"/>
              </w:rPr>
            </w:pPr>
            <w:r>
              <w:rPr>
                <w:szCs w:val="21"/>
              </w:rPr>
              <w:t>投标文件存在规避信息公开情形的；</w:t>
            </w:r>
          </w:p>
        </w:tc>
      </w:tr>
      <w:tr w:rsidR="00EB5200">
        <w:trPr>
          <w:jc w:val="center"/>
        </w:trPr>
        <w:tc>
          <w:tcPr>
            <w:tcW w:w="794" w:type="dxa"/>
            <w:tcBorders>
              <w:top w:val="single" w:sz="8" w:space="0" w:color="000000"/>
              <w:left w:val="single" w:sz="8" w:space="0" w:color="000000"/>
              <w:bottom w:val="single" w:sz="8" w:space="0" w:color="000000"/>
              <w:right w:val="single" w:sz="8" w:space="0" w:color="000000"/>
            </w:tcBorders>
          </w:tcPr>
          <w:p w:rsidR="00EB5200" w:rsidRDefault="00BD24A9">
            <w:pPr>
              <w:jc w:val="center"/>
              <w:rPr>
                <w:szCs w:val="21"/>
              </w:rPr>
            </w:pPr>
            <w:r>
              <w:rPr>
                <w:szCs w:val="21"/>
              </w:rPr>
              <w:t>10</w:t>
            </w:r>
          </w:p>
        </w:tc>
        <w:tc>
          <w:tcPr>
            <w:tcW w:w="8278" w:type="dxa"/>
            <w:tcBorders>
              <w:top w:val="single" w:sz="8" w:space="0" w:color="000000"/>
              <w:left w:val="single" w:sz="8" w:space="0" w:color="000000"/>
              <w:bottom w:val="single" w:sz="8" w:space="0" w:color="000000"/>
              <w:right w:val="single" w:sz="8" w:space="0" w:color="000000"/>
            </w:tcBorders>
          </w:tcPr>
          <w:p w:rsidR="00EB5200" w:rsidRDefault="00BD24A9">
            <w:pPr>
              <w:rPr>
                <w:szCs w:val="21"/>
              </w:rPr>
            </w:pPr>
            <w:r>
              <w:rPr>
                <w:szCs w:val="21"/>
              </w:rPr>
              <w:t>投标文件电子文档带病毒；</w:t>
            </w:r>
          </w:p>
        </w:tc>
      </w:tr>
      <w:tr w:rsidR="00EB5200">
        <w:trPr>
          <w:jc w:val="center"/>
        </w:trPr>
        <w:tc>
          <w:tcPr>
            <w:tcW w:w="794" w:type="dxa"/>
            <w:tcBorders>
              <w:top w:val="single" w:sz="8" w:space="0" w:color="000000"/>
              <w:left w:val="single" w:sz="8" w:space="0" w:color="000000"/>
              <w:bottom w:val="single" w:sz="8" w:space="0" w:color="000000"/>
              <w:right w:val="single" w:sz="8" w:space="0" w:color="000000"/>
            </w:tcBorders>
          </w:tcPr>
          <w:p w:rsidR="00EB5200" w:rsidRDefault="00BD24A9">
            <w:pPr>
              <w:jc w:val="center"/>
              <w:rPr>
                <w:szCs w:val="21"/>
              </w:rPr>
            </w:pPr>
            <w:r>
              <w:rPr>
                <w:szCs w:val="21"/>
              </w:rPr>
              <w:t>11</w:t>
            </w:r>
          </w:p>
        </w:tc>
        <w:tc>
          <w:tcPr>
            <w:tcW w:w="8278" w:type="dxa"/>
            <w:tcBorders>
              <w:top w:val="single" w:sz="8" w:space="0" w:color="000000"/>
              <w:left w:val="single" w:sz="8" w:space="0" w:color="000000"/>
              <w:bottom w:val="single" w:sz="8" w:space="0" w:color="000000"/>
              <w:right w:val="single" w:sz="8" w:space="0" w:color="000000"/>
            </w:tcBorders>
          </w:tcPr>
          <w:p w:rsidR="00EB5200" w:rsidRDefault="00BD24A9">
            <w:pPr>
              <w:rPr>
                <w:szCs w:val="21"/>
              </w:rPr>
            </w:pPr>
            <w:r>
              <w:rPr>
                <w:szCs w:val="21"/>
              </w:rPr>
              <w:t>投标文件用不属于本公司的电子密钥进行加密的；</w:t>
            </w:r>
          </w:p>
        </w:tc>
      </w:tr>
      <w:tr w:rsidR="00EB5200">
        <w:trPr>
          <w:jc w:val="center"/>
        </w:trPr>
        <w:tc>
          <w:tcPr>
            <w:tcW w:w="794" w:type="dxa"/>
            <w:tcBorders>
              <w:top w:val="single" w:sz="8" w:space="0" w:color="000000"/>
              <w:left w:val="single" w:sz="8" w:space="0" w:color="000000"/>
              <w:bottom w:val="single" w:sz="8" w:space="0" w:color="000000"/>
              <w:right w:val="single" w:sz="8" w:space="0" w:color="000000"/>
            </w:tcBorders>
          </w:tcPr>
          <w:p w:rsidR="00EB5200" w:rsidRDefault="00BD24A9">
            <w:pPr>
              <w:jc w:val="center"/>
              <w:rPr>
                <w:szCs w:val="21"/>
              </w:rPr>
            </w:pPr>
            <w:r>
              <w:rPr>
                <w:szCs w:val="21"/>
              </w:rPr>
              <w:t>12</w:t>
            </w:r>
          </w:p>
        </w:tc>
        <w:tc>
          <w:tcPr>
            <w:tcW w:w="8278" w:type="dxa"/>
            <w:tcBorders>
              <w:top w:val="single" w:sz="8" w:space="0" w:color="000000"/>
              <w:left w:val="single" w:sz="8" w:space="0" w:color="000000"/>
              <w:bottom w:val="single" w:sz="8" w:space="0" w:color="000000"/>
              <w:right w:val="single" w:sz="8" w:space="0" w:color="000000"/>
            </w:tcBorders>
          </w:tcPr>
          <w:p w:rsidR="00EB5200" w:rsidRDefault="00BD24A9">
            <w:pPr>
              <w:rPr>
                <w:szCs w:val="21"/>
              </w:rPr>
            </w:pPr>
            <w:r>
              <w:rPr>
                <w:szCs w:val="21"/>
              </w:rPr>
              <w:t>误选了非本项目的最新加密规则文件，导致投标文件不能在开标时解密；</w:t>
            </w:r>
          </w:p>
        </w:tc>
      </w:tr>
      <w:tr w:rsidR="00EB5200">
        <w:trPr>
          <w:jc w:val="center"/>
        </w:trPr>
        <w:tc>
          <w:tcPr>
            <w:tcW w:w="794" w:type="dxa"/>
            <w:tcBorders>
              <w:top w:val="single" w:sz="8" w:space="0" w:color="000000"/>
              <w:left w:val="single" w:sz="8" w:space="0" w:color="000000"/>
              <w:bottom w:val="single" w:sz="8" w:space="0" w:color="000000"/>
              <w:right w:val="single" w:sz="8" w:space="0" w:color="000000"/>
            </w:tcBorders>
          </w:tcPr>
          <w:p w:rsidR="00EB5200" w:rsidRDefault="00BD24A9">
            <w:pPr>
              <w:jc w:val="center"/>
              <w:rPr>
                <w:szCs w:val="21"/>
              </w:rPr>
            </w:pPr>
            <w:r>
              <w:rPr>
                <w:rFonts w:hint="eastAsia"/>
                <w:szCs w:val="21"/>
              </w:rPr>
              <w:t>13</w:t>
            </w:r>
          </w:p>
        </w:tc>
        <w:tc>
          <w:tcPr>
            <w:tcW w:w="8278" w:type="dxa"/>
            <w:tcBorders>
              <w:top w:val="single" w:sz="8" w:space="0" w:color="000000"/>
              <w:left w:val="single" w:sz="8" w:space="0" w:color="000000"/>
              <w:bottom w:val="single" w:sz="8" w:space="0" w:color="000000"/>
              <w:right w:val="single" w:sz="8" w:space="0" w:color="000000"/>
            </w:tcBorders>
          </w:tcPr>
          <w:p w:rsidR="00EB5200" w:rsidRDefault="00BD24A9">
            <w:pPr>
              <w:rPr>
                <w:szCs w:val="21"/>
              </w:rPr>
            </w:pPr>
            <w:r>
              <w:rPr>
                <w:szCs w:val="21"/>
              </w:rPr>
              <w:t>法律、法规规定的其他情形。</w:t>
            </w:r>
          </w:p>
        </w:tc>
      </w:tr>
    </w:tbl>
    <w:p w:rsidR="00EB5200" w:rsidRDefault="00BD24A9">
      <w:pPr>
        <w:rPr>
          <w:b/>
        </w:rPr>
      </w:pPr>
      <w:r>
        <w:rPr>
          <w:rFonts w:hint="eastAsia"/>
          <w:b/>
        </w:rPr>
        <w:t>《资格性审查表》和《符合性审查表》初审不通过，按投标无效处理。</w:t>
      </w:r>
    </w:p>
    <w:p w:rsidR="00EB5200" w:rsidRDefault="00EB5200">
      <w:pPr>
        <w:jc w:val="center"/>
        <w:rPr>
          <w:b/>
        </w:rPr>
      </w:pPr>
    </w:p>
    <w:p w:rsidR="00F55B44" w:rsidRPr="00F55B44" w:rsidRDefault="00F55B44" w:rsidP="00F55B44">
      <w:pPr>
        <w:pStyle w:val="3"/>
      </w:pPr>
    </w:p>
    <w:p w:rsidR="00EB5200" w:rsidRDefault="00BD24A9">
      <w:pPr>
        <w:pStyle w:val="3"/>
        <w:jc w:val="center"/>
      </w:pPr>
      <w:r>
        <w:rPr>
          <w:rFonts w:hint="eastAsia"/>
        </w:rPr>
        <w:lastRenderedPageBreak/>
        <w:t>综合评分法</w:t>
      </w:r>
      <w:r>
        <w:t>评标信息</w:t>
      </w:r>
    </w:p>
    <w:tbl>
      <w:tblPr>
        <w:tblW w:w="9273" w:type="dxa"/>
        <w:jc w:val="center"/>
        <w:tblCellSpacing w:w="0" w:type="dxa"/>
        <w:tblLayout w:type="fixed"/>
        <w:tblCellMar>
          <w:top w:w="45" w:type="dxa"/>
          <w:left w:w="45" w:type="dxa"/>
          <w:bottom w:w="45" w:type="dxa"/>
          <w:right w:w="45" w:type="dxa"/>
        </w:tblCellMar>
        <w:tblLook w:val="04A0" w:firstRow="1" w:lastRow="0" w:firstColumn="1" w:lastColumn="0" w:noHBand="0" w:noVBand="1"/>
      </w:tblPr>
      <w:tblGrid>
        <w:gridCol w:w="9273"/>
      </w:tblGrid>
      <w:tr w:rsidR="00EB5200">
        <w:trPr>
          <w:tblCellSpacing w:w="0" w:type="dxa"/>
          <w:jc w:val="center"/>
        </w:trPr>
        <w:tc>
          <w:tcPr>
            <w:tcW w:w="9273" w:type="dxa"/>
            <w:tcBorders>
              <w:top w:val="nil"/>
              <w:left w:val="nil"/>
              <w:bottom w:val="nil"/>
              <w:right w:val="nil"/>
            </w:tcBorders>
            <w:vAlign w:val="center"/>
          </w:tcPr>
          <w:p w:rsidR="00EB5200" w:rsidRDefault="00BD24A9">
            <w:pPr>
              <w:rPr>
                <w:b/>
                <w:bCs/>
              </w:rPr>
            </w:pPr>
            <w:r>
              <w:rPr>
                <w:rFonts w:hint="eastAsia"/>
                <w:b/>
                <w:bCs/>
              </w:rPr>
              <w:t xml:space="preserve">    </w:t>
            </w:r>
            <w:r>
              <w:rPr>
                <w:rFonts w:hint="eastAsia"/>
                <w:b/>
                <w:bCs/>
              </w:rPr>
              <w:t>一、</w:t>
            </w:r>
            <w:r>
              <w:rPr>
                <w:b/>
                <w:bCs/>
              </w:rPr>
              <w:t>评标方法：综合评分法（新价格分算法）</w:t>
            </w:r>
          </w:p>
        </w:tc>
      </w:tr>
    </w:tbl>
    <w:p w:rsidR="00EB5200" w:rsidRDefault="00BD24A9">
      <w:pPr>
        <w:ind w:firstLineChars="200" w:firstLine="420"/>
        <w:jc w:val="left"/>
      </w:pPr>
      <w:r>
        <w:t>综合评分法，是指投标文件满足招标文件全部实质性要求，</w:t>
      </w:r>
      <w:proofErr w:type="gramStart"/>
      <w:r>
        <w:t>且按照</w:t>
      </w:r>
      <w:proofErr w:type="gramEnd"/>
      <w:r>
        <w:t>评审因素的量化指标评审得分最高的投标人为中标候选人的评标方法。</w:t>
      </w:r>
      <w:r>
        <w:t xml:space="preserve"> </w:t>
      </w:r>
    </w:p>
    <w:p w:rsidR="00EB5200" w:rsidRDefault="00BD24A9">
      <w:pPr>
        <w:jc w:val="left"/>
      </w:pPr>
      <w:r>
        <w:rPr>
          <w:rFonts w:hint="eastAsia"/>
        </w:rPr>
        <w:t xml:space="preserve">    </w:t>
      </w:r>
      <w:r>
        <w:t>价格分计算方法：</w:t>
      </w:r>
    </w:p>
    <w:p w:rsidR="00EB5200" w:rsidRDefault="00BD24A9">
      <w:pPr>
        <w:jc w:val="left"/>
      </w:pPr>
      <w:r>
        <w:t>采用低价优先法计算，即满足招标文件要求且投标价格最低的投标报价为评标基准价，其价格分为满分。其他投标人的价格</w:t>
      </w:r>
      <w:proofErr w:type="gramStart"/>
      <w:r>
        <w:t>分统一</w:t>
      </w:r>
      <w:proofErr w:type="gramEnd"/>
      <w:r>
        <w:t>按照下列公式计算：</w:t>
      </w:r>
      <w:r>
        <w:t xml:space="preserve"> </w:t>
      </w:r>
      <w:r>
        <w:br/>
      </w:r>
      <w:r>
        <w:rPr>
          <w:rFonts w:hint="eastAsia"/>
        </w:rPr>
        <w:t xml:space="preserve">    </w:t>
      </w:r>
      <w:r>
        <w:t>投标报价得分</w:t>
      </w:r>
      <w:r>
        <w:t>=(</w:t>
      </w:r>
      <w:r>
        <w:t>评标基准价／投标报价</w:t>
      </w:r>
      <w:r>
        <w:t xml:space="preserve">)×100 </w:t>
      </w:r>
      <w:r>
        <w:br/>
      </w:r>
      <w:r>
        <w:rPr>
          <w:rFonts w:hint="eastAsia"/>
        </w:rPr>
        <w:t xml:space="preserve">    </w:t>
      </w:r>
      <w:r>
        <w:t>评标总得分＝</w:t>
      </w:r>
      <w:r>
        <w:t>F1×A1</w:t>
      </w:r>
      <w:r>
        <w:t>＋</w:t>
      </w:r>
      <w:r>
        <w:t>F2×A2</w:t>
      </w:r>
      <w:r>
        <w:t>＋</w:t>
      </w:r>
      <w:r>
        <w:t>……</w:t>
      </w:r>
      <w:r>
        <w:t>＋</w:t>
      </w:r>
      <w:proofErr w:type="spellStart"/>
      <w:r>
        <w:t>Fn×An</w:t>
      </w:r>
      <w:proofErr w:type="spellEnd"/>
      <w:r>
        <w:t xml:space="preserve"> </w:t>
      </w:r>
      <w:r>
        <w:br/>
      </w:r>
      <w:r>
        <w:rPr>
          <w:rFonts w:hint="eastAsia"/>
        </w:rPr>
        <w:t xml:space="preserve">    </w:t>
      </w:r>
      <w:r>
        <w:t>F1</w:t>
      </w:r>
      <w:r>
        <w:t>、</w:t>
      </w:r>
      <w:r>
        <w:t>F2……</w:t>
      </w:r>
      <w:proofErr w:type="spellStart"/>
      <w:r>
        <w:t>Fn</w:t>
      </w:r>
      <w:proofErr w:type="spellEnd"/>
      <w:r>
        <w:t>分别为各项评审因素的得分；</w:t>
      </w:r>
      <w:r>
        <w:t xml:space="preserve"> </w:t>
      </w:r>
      <w:r>
        <w:br/>
      </w:r>
      <w:r>
        <w:rPr>
          <w:rFonts w:hint="eastAsia"/>
        </w:rPr>
        <w:t xml:space="preserve">    </w:t>
      </w:r>
      <w:r>
        <w:t>A1</w:t>
      </w:r>
      <w:r>
        <w:t>、</w:t>
      </w:r>
      <w:r>
        <w:t>A2</w:t>
      </w:r>
      <w:r>
        <w:t>、</w:t>
      </w:r>
      <w:r>
        <w:t xml:space="preserve">……An </w:t>
      </w:r>
      <w:r>
        <w:t>分别为各项评审因素所占的权重</w:t>
      </w:r>
      <w:r>
        <w:t>(A1</w:t>
      </w:r>
      <w:r>
        <w:t>＋</w:t>
      </w:r>
      <w:r>
        <w:t>A2</w:t>
      </w:r>
      <w:r>
        <w:t>＋</w:t>
      </w:r>
      <w:r>
        <w:t>……</w:t>
      </w:r>
      <w:r>
        <w:t>＋</w:t>
      </w:r>
      <w:r>
        <w:t>An</w:t>
      </w:r>
      <w:r>
        <w:t>＝</w:t>
      </w:r>
      <w:r>
        <w:t>1)</w:t>
      </w:r>
      <w:r>
        <w:t>。</w:t>
      </w:r>
      <w:r>
        <w:t xml:space="preserve"> </w:t>
      </w:r>
      <w:r>
        <w:br/>
      </w:r>
      <w:r>
        <w:rPr>
          <w:rFonts w:hint="eastAsia"/>
        </w:rPr>
        <w:t xml:space="preserve">    </w:t>
      </w:r>
      <w:r>
        <w:t>评标过程中，不得去掉报价中的最高报价和最低报价。</w:t>
      </w:r>
      <w:r>
        <w:t xml:space="preserve"> </w:t>
      </w:r>
      <w:r>
        <w:br/>
      </w:r>
      <w:r>
        <w:rPr>
          <w:rFonts w:hint="eastAsia"/>
        </w:rPr>
        <w:t xml:space="preserve">    </w:t>
      </w:r>
      <w:r>
        <w:t>此方法适用于货物类、服务类、工程类项目。</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550"/>
        <w:gridCol w:w="1647"/>
        <w:gridCol w:w="791"/>
        <w:gridCol w:w="5529"/>
      </w:tblGrid>
      <w:tr w:rsidR="00EB5200">
        <w:tc>
          <w:tcPr>
            <w:tcW w:w="522" w:type="dxa"/>
            <w:tcBorders>
              <w:top w:val="single" w:sz="4" w:space="0" w:color="auto"/>
              <w:left w:val="single" w:sz="4" w:space="0" w:color="auto"/>
              <w:bottom w:val="single" w:sz="4" w:space="0" w:color="auto"/>
              <w:right w:val="single" w:sz="4" w:space="0" w:color="auto"/>
            </w:tcBorders>
          </w:tcPr>
          <w:p w:rsidR="00EB5200" w:rsidRDefault="00BD24A9">
            <w:pPr>
              <w:jc w:val="center"/>
              <w:rPr>
                <w:rFonts w:ascii="宋体" w:hAnsi="宋体"/>
                <w:szCs w:val="21"/>
              </w:rPr>
            </w:pPr>
            <w:r>
              <w:rPr>
                <w:rFonts w:ascii="宋体" w:hAnsi="宋体" w:hint="eastAsia"/>
                <w:szCs w:val="21"/>
              </w:rPr>
              <w:t>序号</w:t>
            </w:r>
          </w:p>
        </w:tc>
        <w:tc>
          <w:tcPr>
            <w:tcW w:w="2988" w:type="dxa"/>
            <w:gridSpan w:val="3"/>
            <w:tcBorders>
              <w:top w:val="single" w:sz="4" w:space="0" w:color="auto"/>
              <w:left w:val="single" w:sz="4" w:space="0" w:color="auto"/>
              <w:bottom w:val="single" w:sz="4" w:space="0" w:color="auto"/>
              <w:right w:val="single" w:sz="4" w:space="0" w:color="auto"/>
            </w:tcBorders>
            <w:vAlign w:val="center"/>
          </w:tcPr>
          <w:p w:rsidR="00EB5200" w:rsidRDefault="00BD24A9">
            <w:pPr>
              <w:jc w:val="center"/>
              <w:rPr>
                <w:rFonts w:ascii="宋体" w:hAnsi="宋体"/>
                <w:szCs w:val="21"/>
              </w:rPr>
            </w:pPr>
            <w:r>
              <w:rPr>
                <w:rFonts w:ascii="宋体" w:hAnsi="宋体" w:hint="eastAsia"/>
                <w:szCs w:val="21"/>
              </w:rPr>
              <w:t>评分项</w:t>
            </w:r>
          </w:p>
        </w:tc>
        <w:tc>
          <w:tcPr>
            <w:tcW w:w="5529" w:type="dxa"/>
            <w:tcBorders>
              <w:top w:val="single" w:sz="4" w:space="0" w:color="auto"/>
              <w:left w:val="single" w:sz="4" w:space="0" w:color="auto"/>
              <w:bottom w:val="single" w:sz="4" w:space="0" w:color="auto"/>
              <w:right w:val="single" w:sz="4" w:space="0" w:color="auto"/>
            </w:tcBorders>
            <w:vAlign w:val="center"/>
          </w:tcPr>
          <w:p w:rsidR="00EB5200" w:rsidRDefault="00BD24A9">
            <w:pPr>
              <w:jc w:val="center"/>
              <w:rPr>
                <w:rFonts w:ascii="宋体" w:hAnsi="宋体"/>
                <w:szCs w:val="21"/>
              </w:rPr>
            </w:pPr>
            <w:r>
              <w:rPr>
                <w:rFonts w:ascii="宋体" w:hAnsi="宋体" w:hint="eastAsia"/>
                <w:szCs w:val="21"/>
              </w:rPr>
              <w:t>权重（100%）</w:t>
            </w:r>
          </w:p>
        </w:tc>
      </w:tr>
      <w:tr w:rsidR="00EB5200">
        <w:tc>
          <w:tcPr>
            <w:tcW w:w="522" w:type="dxa"/>
            <w:tcBorders>
              <w:top w:val="single" w:sz="4" w:space="0" w:color="auto"/>
              <w:left w:val="single" w:sz="4" w:space="0" w:color="auto"/>
              <w:bottom w:val="single" w:sz="4" w:space="0" w:color="auto"/>
              <w:right w:val="single" w:sz="4" w:space="0" w:color="auto"/>
            </w:tcBorders>
          </w:tcPr>
          <w:p w:rsidR="00EB5200" w:rsidRDefault="00BD24A9">
            <w:pPr>
              <w:jc w:val="center"/>
              <w:rPr>
                <w:rFonts w:ascii="宋体" w:hAnsi="宋体"/>
                <w:szCs w:val="21"/>
              </w:rPr>
            </w:pPr>
            <w:r>
              <w:rPr>
                <w:rFonts w:ascii="宋体" w:hAnsi="宋体"/>
                <w:szCs w:val="21"/>
              </w:rPr>
              <w:t>1</w:t>
            </w:r>
          </w:p>
        </w:tc>
        <w:tc>
          <w:tcPr>
            <w:tcW w:w="2988" w:type="dxa"/>
            <w:gridSpan w:val="3"/>
            <w:tcBorders>
              <w:top w:val="single" w:sz="4" w:space="0" w:color="auto"/>
              <w:left w:val="single" w:sz="4" w:space="0" w:color="auto"/>
              <w:bottom w:val="single" w:sz="4" w:space="0" w:color="auto"/>
              <w:right w:val="single" w:sz="4" w:space="0" w:color="auto"/>
            </w:tcBorders>
          </w:tcPr>
          <w:p w:rsidR="00EB5200" w:rsidRDefault="00BD24A9">
            <w:pPr>
              <w:jc w:val="center"/>
              <w:rPr>
                <w:rFonts w:ascii="宋体" w:hAnsi="宋体"/>
                <w:szCs w:val="21"/>
              </w:rPr>
            </w:pPr>
            <w:r>
              <w:rPr>
                <w:rFonts w:ascii="宋体" w:hAnsi="宋体" w:hint="eastAsia"/>
                <w:szCs w:val="21"/>
              </w:rPr>
              <w:t>价格</w:t>
            </w:r>
          </w:p>
        </w:tc>
        <w:tc>
          <w:tcPr>
            <w:tcW w:w="5529" w:type="dxa"/>
            <w:tcBorders>
              <w:top w:val="single" w:sz="4" w:space="0" w:color="auto"/>
              <w:left w:val="single" w:sz="4" w:space="0" w:color="auto"/>
              <w:bottom w:val="single" w:sz="4" w:space="0" w:color="auto"/>
              <w:right w:val="single" w:sz="4" w:space="0" w:color="auto"/>
            </w:tcBorders>
          </w:tcPr>
          <w:p w:rsidR="00EB5200" w:rsidRDefault="00BD24A9">
            <w:pPr>
              <w:jc w:val="center"/>
              <w:rPr>
                <w:rFonts w:ascii="宋体" w:hAnsi="宋体"/>
                <w:szCs w:val="21"/>
              </w:rPr>
            </w:pPr>
            <w:r>
              <w:rPr>
                <w:rFonts w:ascii="宋体" w:hAnsi="宋体" w:hint="eastAsia"/>
                <w:szCs w:val="21"/>
              </w:rPr>
              <w:t>2</w:t>
            </w:r>
            <w:r>
              <w:rPr>
                <w:rFonts w:ascii="宋体" w:hAnsi="宋体"/>
                <w:szCs w:val="21"/>
              </w:rPr>
              <w:t>0</w:t>
            </w:r>
          </w:p>
        </w:tc>
      </w:tr>
      <w:tr w:rsidR="00EB5200">
        <w:tc>
          <w:tcPr>
            <w:tcW w:w="522" w:type="dxa"/>
            <w:tcBorders>
              <w:top w:val="single" w:sz="4" w:space="0" w:color="auto"/>
              <w:left w:val="single" w:sz="4" w:space="0" w:color="auto"/>
              <w:bottom w:val="single" w:sz="4" w:space="0" w:color="auto"/>
              <w:right w:val="single" w:sz="4" w:space="0" w:color="auto"/>
            </w:tcBorders>
          </w:tcPr>
          <w:p w:rsidR="00EB5200" w:rsidRDefault="00BD24A9">
            <w:pPr>
              <w:jc w:val="center"/>
              <w:rPr>
                <w:rFonts w:ascii="宋体" w:hAnsi="宋体"/>
                <w:szCs w:val="21"/>
              </w:rPr>
            </w:pPr>
            <w:r>
              <w:rPr>
                <w:rFonts w:ascii="宋体" w:hAnsi="宋体"/>
                <w:szCs w:val="21"/>
              </w:rPr>
              <w:t>2</w:t>
            </w:r>
          </w:p>
        </w:tc>
        <w:tc>
          <w:tcPr>
            <w:tcW w:w="2988" w:type="dxa"/>
            <w:gridSpan w:val="3"/>
            <w:tcBorders>
              <w:top w:val="single" w:sz="4" w:space="0" w:color="auto"/>
              <w:left w:val="single" w:sz="4" w:space="0" w:color="auto"/>
              <w:bottom w:val="single" w:sz="4" w:space="0" w:color="auto"/>
              <w:right w:val="single" w:sz="4" w:space="0" w:color="auto"/>
            </w:tcBorders>
          </w:tcPr>
          <w:p w:rsidR="00EB5200" w:rsidRDefault="00BD24A9">
            <w:pPr>
              <w:jc w:val="center"/>
              <w:rPr>
                <w:rFonts w:ascii="宋体" w:hAnsi="宋体"/>
                <w:szCs w:val="21"/>
              </w:rPr>
            </w:pPr>
            <w:r>
              <w:rPr>
                <w:rFonts w:ascii="宋体" w:hAnsi="宋体" w:hint="eastAsia"/>
                <w:szCs w:val="21"/>
              </w:rPr>
              <w:t>技术</w:t>
            </w:r>
          </w:p>
        </w:tc>
        <w:tc>
          <w:tcPr>
            <w:tcW w:w="5529" w:type="dxa"/>
            <w:tcBorders>
              <w:top w:val="single" w:sz="4" w:space="0" w:color="auto"/>
              <w:left w:val="single" w:sz="4" w:space="0" w:color="auto"/>
              <w:bottom w:val="single" w:sz="4" w:space="0" w:color="auto"/>
              <w:right w:val="single" w:sz="4" w:space="0" w:color="auto"/>
            </w:tcBorders>
          </w:tcPr>
          <w:p w:rsidR="00EB5200" w:rsidRDefault="00BD24A9">
            <w:pPr>
              <w:jc w:val="center"/>
              <w:rPr>
                <w:rFonts w:ascii="宋体" w:hAnsi="宋体"/>
                <w:szCs w:val="21"/>
              </w:rPr>
            </w:pPr>
            <w:r>
              <w:rPr>
                <w:rFonts w:ascii="宋体" w:hAnsi="宋体" w:hint="eastAsia"/>
                <w:szCs w:val="21"/>
              </w:rPr>
              <w:t>31</w:t>
            </w:r>
          </w:p>
        </w:tc>
      </w:tr>
      <w:tr w:rsidR="00EB5200">
        <w:trPr>
          <w:trHeight w:val="63"/>
        </w:trPr>
        <w:tc>
          <w:tcPr>
            <w:tcW w:w="522" w:type="dxa"/>
            <w:vMerge w:val="restart"/>
            <w:tcBorders>
              <w:top w:val="single" w:sz="4" w:space="0" w:color="auto"/>
              <w:left w:val="single" w:sz="4" w:space="0" w:color="auto"/>
              <w:right w:val="single" w:sz="4" w:space="0" w:color="auto"/>
            </w:tcBorders>
          </w:tcPr>
          <w:p w:rsidR="00EB5200" w:rsidRDefault="00EB5200">
            <w:pPr>
              <w:jc w:val="center"/>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rsidR="00EB5200" w:rsidRDefault="00BD24A9">
            <w:pPr>
              <w:jc w:val="center"/>
              <w:rPr>
                <w:rFonts w:ascii="宋体" w:hAnsi="宋体"/>
                <w:szCs w:val="21"/>
              </w:rPr>
            </w:pPr>
            <w:r>
              <w:rPr>
                <w:rFonts w:ascii="宋体" w:hAnsi="宋体" w:hint="eastAsia"/>
                <w:szCs w:val="21"/>
              </w:rPr>
              <w:t>行号</w:t>
            </w:r>
          </w:p>
        </w:tc>
        <w:tc>
          <w:tcPr>
            <w:tcW w:w="1647" w:type="dxa"/>
            <w:tcBorders>
              <w:top w:val="single" w:sz="4" w:space="0" w:color="auto"/>
              <w:left w:val="single" w:sz="4" w:space="0" w:color="auto"/>
              <w:bottom w:val="single" w:sz="4" w:space="0" w:color="auto"/>
              <w:right w:val="single" w:sz="4" w:space="0" w:color="auto"/>
            </w:tcBorders>
            <w:vAlign w:val="center"/>
          </w:tcPr>
          <w:p w:rsidR="00EB5200" w:rsidRDefault="00BD24A9">
            <w:pPr>
              <w:jc w:val="center"/>
              <w:rPr>
                <w:rFonts w:ascii="宋体" w:hAnsi="宋体"/>
                <w:szCs w:val="21"/>
              </w:rPr>
            </w:pPr>
            <w:r>
              <w:rPr>
                <w:rFonts w:ascii="宋体" w:hAnsi="宋体" w:hint="eastAsia"/>
                <w:szCs w:val="21"/>
              </w:rPr>
              <w:t>内容</w:t>
            </w:r>
          </w:p>
        </w:tc>
        <w:tc>
          <w:tcPr>
            <w:tcW w:w="791" w:type="dxa"/>
            <w:tcBorders>
              <w:top w:val="single" w:sz="4" w:space="0" w:color="auto"/>
              <w:left w:val="single" w:sz="4" w:space="0" w:color="auto"/>
              <w:bottom w:val="single" w:sz="4" w:space="0" w:color="auto"/>
              <w:right w:val="single" w:sz="4" w:space="0" w:color="auto"/>
            </w:tcBorders>
            <w:vAlign w:val="center"/>
          </w:tcPr>
          <w:p w:rsidR="00EB5200" w:rsidRDefault="00BD24A9">
            <w:pPr>
              <w:jc w:val="center"/>
              <w:rPr>
                <w:rFonts w:ascii="宋体" w:hAnsi="宋体"/>
                <w:szCs w:val="21"/>
              </w:rPr>
            </w:pPr>
            <w:r>
              <w:rPr>
                <w:rFonts w:ascii="宋体" w:hAnsi="宋体" w:hint="eastAsia"/>
                <w:szCs w:val="21"/>
              </w:rPr>
              <w:t>权重</w:t>
            </w:r>
          </w:p>
        </w:tc>
        <w:tc>
          <w:tcPr>
            <w:tcW w:w="5529" w:type="dxa"/>
            <w:tcBorders>
              <w:top w:val="single" w:sz="4" w:space="0" w:color="auto"/>
              <w:left w:val="single" w:sz="4" w:space="0" w:color="auto"/>
              <w:bottom w:val="single" w:sz="4" w:space="0" w:color="auto"/>
              <w:right w:val="single" w:sz="4" w:space="0" w:color="auto"/>
            </w:tcBorders>
            <w:vAlign w:val="center"/>
          </w:tcPr>
          <w:p w:rsidR="00EB5200" w:rsidRDefault="00BD24A9">
            <w:pPr>
              <w:jc w:val="center"/>
              <w:rPr>
                <w:rFonts w:ascii="宋体" w:hAnsi="宋体"/>
                <w:szCs w:val="21"/>
              </w:rPr>
            </w:pPr>
            <w:r>
              <w:rPr>
                <w:rFonts w:ascii="宋体" w:hAnsi="宋体" w:hint="eastAsia"/>
                <w:szCs w:val="21"/>
              </w:rPr>
              <w:t>评分准则</w:t>
            </w:r>
          </w:p>
        </w:tc>
      </w:tr>
      <w:tr w:rsidR="00BD24A9">
        <w:trPr>
          <w:trHeight w:val="63"/>
        </w:trPr>
        <w:tc>
          <w:tcPr>
            <w:tcW w:w="522" w:type="dxa"/>
            <w:vMerge/>
            <w:tcBorders>
              <w:left w:val="single" w:sz="4" w:space="0" w:color="auto"/>
              <w:right w:val="single" w:sz="4" w:space="0" w:color="auto"/>
            </w:tcBorders>
            <w:vAlign w:val="center"/>
          </w:tcPr>
          <w:p w:rsidR="00BD24A9" w:rsidRDefault="00BD24A9" w:rsidP="00BD24A9">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vAlign w:val="center"/>
          </w:tcPr>
          <w:p w:rsidR="00BD24A9" w:rsidRDefault="00BD24A9" w:rsidP="00BD24A9">
            <w:pPr>
              <w:jc w:val="center"/>
              <w:rPr>
                <w:rFonts w:ascii="宋体" w:hAnsi="宋体"/>
                <w:szCs w:val="21"/>
              </w:rPr>
            </w:pPr>
            <w:r>
              <w:rPr>
                <w:rFonts w:ascii="宋体" w:hAnsi="宋体" w:hint="eastAsia"/>
                <w:szCs w:val="21"/>
              </w:rPr>
              <w:t>1</w:t>
            </w:r>
          </w:p>
        </w:tc>
        <w:tc>
          <w:tcPr>
            <w:tcW w:w="1647" w:type="dxa"/>
            <w:tcBorders>
              <w:top w:val="single" w:sz="4" w:space="0" w:color="auto"/>
              <w:left w:val="single" w:sz="4" w:space="0" w:color="auto"/>
              <w:bottom w:val="single" w:sz="4" w:space="0" w:color="auto"/>
              <w:right w:val="single" w:sz="4" w:space="0" w:color="auto"/>
            </w:tcBorders>
            <w:vAlign w:val="center"/>
          </w:tcPr>
          <w:p w:rsidR="00BD24A9" w:rsidRDefault="00BD24A9" w:rsidP="00BD24A9">
            <w:pPr>
              <w:jc w:val="center"/>
              <w:rPr>
                <w:rFonts w:asciiTheme="minorEastAsia" w:eastAsiaTheme="minorEastAsia" w:hAnsiTheme="minorEastAsia"/>
                <w:szCs w:val="21"/>
              </w:rPr>
            </w:pPr>
            <w:r>
              <w:rPr>
                <w:rFonts w:asciiTheme="minorEastAsia" w:eastAsiaTheme="minorEastAsia" w:hAnsiTheme="minorEastAsia" w:hint="eastAsia"/>
                <w:szCs w:val="21"/>
              </w:rPr>
              <w:t>实施方案</w:t>
            </w:r>
          </w:p>
        </w:tc>
        <w:tc>
          <w:tcPr>
            <w:tcW w:w="791" w:type="dxa"/>
            <w:tcBorders>
              <w:top w:val="single" w:sz="4" w:space="0" w:color="auto"/>
              <w:left w:val="single" w:sz="4" w:space="0" w:color="auto"/>
              <w:bottom w:val="single" w:sz="4" w:space="0" w:color="auto"/>
              <w:right w:val="single" w:sz="4" w:space="0" w:color="auto"/>
            </w:tcBorders>
            <w:vAlign w:val="center"/>
          </w:tcPr>
          <w:p w:rsidR="00BD24A9" w:rsidRDefault="00BD24A9" w:rsidP="00BD24A9">
            <w:pPr>
              <w:jc w:val="center"/>
              <w:rPr>
                <w:rFonts w:ascii="宋体" w:hAnsi="宋体"/>
                <w:szCs w:val="21"/>
              </w:rPr>
            </w:pPr>
            <w:r>
              <w:rPr>
                <w:rFonts w:ascii="宋体" w:hAnsi="宋体" w:hint="eastAsia"/>
                <w:szCs w:val="21"/>
              </w:rPr>
              <w:t>8</w:t>
            </w:r>
          </w:p>
        </w:tc>
        <w:tc>
          <w:tcPr>
            <w:tcW w:w="5529" w:type="dxa"/>
            <w:tcBorders>
              <w:top w:val="single" w:sz="4" w:space="0" w:color="auto"/>
              <w:left w:val="single" w:sz="4" w:space="0" w:color="auto"/>
              <w:bottom w:val="single" w:sz="4" w:space="0" w:color="auto"/>
              <w:right w:val="single" w:sz="4" w:space="0" w:color="auto"/>
            </w:tcBorders>
          </w:tcPr>
          <w:p w:rsidR="00BD24A9" w:rsidRPr="00BD24A9" w:rsidRDefault="00BD24A9" w:rsidP="00BD24A9">
            <w:pPr>
              <w:rPr>
                <w:rFonts w:asciiTheme="minorEastAsia" w:eastAsiaTheme="minorEastAsia" w:hAnsiTheme="minorEastAsia"/>
                <w:szCs w:val="21"/>
              </w:rPr>
            </w:pPr>
            <w:r w:rsidRPr="00BD24A9">
              <w:rPr>
                <w:rFonts w:asciiTheme="minorEastAsia" w:eastAsiaTheme="minorEastAsia" w:hAnsiTheme="minorEastAsia" w:hint="eastAsia"/>
                <w:szCs w:val="21"/>
              </w:rPr>
              <w:t>评审内容：</w:t>
            </w:r>
            <w:r w:rsidRPr="00BD24A9">
              <w:rPr>
                <w:rFonts w:asciiTheme="minorEastAsia" w:eastAsiaTheme="minorEastAsia" w:hAnsiTheme="minorEastAsia"/>
                <w:szCs w:val="21"/>
              </w:rPr>
              <w:t xml:space="preserve">物业总体规划，人员的配置、培训与管理措施，秩序与安全管理，突发事件应急处理措施，安全生产工作（实施方案中必须包含以上内容，否则只能评价为差）。 </w:t>
            </w:r>
          </w:p>
          <w:p w:rsidR="00BD24A9" w:rsidRPr="00BD24A9" w:rsidRDefault="00BD24A9" w:rsidP="00BD24A9">
            <w:pPr>
              <w:rPr>
                <w:rFonts w:asciiTheme="minorEastAsia" w:eastAsiaTheme="minorEastAsia" w:hAnsiTheme="minorEastAsia"/>
                <w:szCs w:val="21"/>
              </w:rPr>
            </w:pPr>
            <w:r w:rsidRPr="00BD24A9">
              <w:rPr>
                <w:rFonts w:asciiTheme="minorEastAsia" w:eastAsiaTheme="minorEastAsia" w:hAnsiTheme="minorEastAsia" w:hint="eastAsia"/>
                <w:szCs w:val="21"/>
              </w:rPr>
              <w:t>（1）总体实施方案科学合理，能根据采购单位需求进行详细分析，配套措施完善，服务实施方案合理，评价</w:t>
            </w:r>
            <w:proofErr w:type="gramStart"/>
            <w:r w:rsidRPr="00BD24A9">
              <w:rPr>
                <w:rFonts w:asciiTheme="minorEastAsia" w:eastAsiaTheme="minorEastAsia" w:hAnsiTheme="minorEastAsia" w:hint="eastAsia"/>
                <w:szCs w:val="21"/>
              </w:rPr>
              <w:t>为优得</w:t>
            </w:r>
            <w:proofErr w:type="gramEnd"/>
            <w:r w:rsidRPr="00BD24A9">
              <w:rPr>
                <w:rFonts w:asciiTheme="minorEastAsia" w:eastAsiaTheme="minorEastAsia" w:hAnsiTheme="minorEastAsia" w:hint="eastAsia"/>
                <w:szCs w:val="21"/>
              </w:rPr>
              <w:t>100%分数；</w:t>
            </w:r>
          </w:p>
          <w:p w:rsidR="00BD24A9" w:rsidRPr="00BD24A9" w:rsidRDefault="00BD24A9" w:rsidP="00BD24A9">
            <w:pPr>
              <w:rPr>
                <w:rFonts w:asciiTheme="minorEastAsia" w:eastAsiaTheme="minorEastAsia" w:hAnsiTheme="minorEastAsia"/>
                <w:szCs w:val="21"/>
              </w:rPr>
            </w:pPr>
            <w:r w:rsidRPr="00BD24A9">
              <w:rPr>
                <w:rFonts w:asciiTheme="minorEastAsia" w:eastAsiaTheme="minorEastAsia" w:hAnsiTheme="minorEastAsia" w:hint="eastAsia"/>
                <w:szCs w:val="21"/>
              </w:rPr>
              <w:t>（2）总体实施方案有一定特点，分析合理、切合现场实际情况，配套措施比较完善，服务方案比较合理，评价</w:t>
            </w:r>
            <w:proofErr w:type="gramStart"/>
            <w:r w:rsidRPr="00BD24A9">
              <w:rPr>
                <w:rFonts w:asciiTheme="minorEastAsia" w:eastAsiaTheme="minorEastAsia" w:hAnsiTheme="minorEastAsia" w:hint="eastAsia"/>
                <w:szCs w:val="21"/>
              </w:rPr>
              <w:t>为良得</w:t>
            </w:r>
            <w:proofErr w:type="gramEnd"/>
            <w:r w:rsidRPr="00BD24A9">
              <w:rPr>
                <w:rFonts w:asciiTheme="minorEastAsia" w:eastAsiaTheme="minorEastAsia" w:hAnsiTheme="minorEastAsia" w:hint="eastAsia"/>
                <w:szCs w:val="21"/>
              </w:rPr>
              <w:t>80%分数；</w:t>
            </w:r>
          </w:p>
          <w:p w:rsidR="00BD24A9" w:rsidRPr="00BD24A9" w:rsidRDefault="00BD24A9" w:rsidP="00BD24A9">
            <w:pPr>
              <w:rPr>
                <w:rFonts w:asciiTheme="minorEastAsia" w:eastAsiaTheme="minorEastAsia" w:hAnsiTheme="minorEastAsia"/>
                <w:szCs w:val="21"/>
              </w:rPr>
            </w:pPr>
            <w:r w:rsidRPr="00BD24A9">
              <w:rPr>
                <w:rFonts w:asciiTheme="minorEastAsia" w:eastAsiaTheme="minorEastAsia" w:hAnsiTheme="minorEastAsia" w:hint="eastAsia"/>
                <w:szCs w:val="21"/>
              </w:rPr>
              <w:t>（3）总体实施方案无突出特点，分析合理，配套措施一般，服务方案一般，评价为中得60%分数；</w:t>
            </w:r>
          </w:p>
          <w:p w:rsidR="00BD24A9" w:rsidRPr="00BD24A9" w:rsidRDefault="00BD24A9" w:rsidP="00BD24A9">
            <w:pPr>
              <w:rPr>
                <w:rFonts w:asciiTheme="minorEastAsia" w:eastAsiaTheme="minorEastAsia" w:hAnsiTheme="minorEastAsia"/>
                <w:szCs w:val="21"/>
              </w:rPr>
            </w:pPr>
            <w:r w:rsidRPr="00BD24A9">
              <w:rPr>
                <w:rFonts w:asciiTheme="minorEastAsia" w:eastAsiaTheme="minorEastAsia" w:hAnsiTheme="minorEastAsia" w:hint="eastAsia"/>
                <w:szCs w:val="21"/>
              </w:rPr>
              <w:t>（4）总体实施方案无特点，配套措施较差，服务方案较差，评价为差不得分。</w:t>
            </w:r>
          </w:p>
        </w:tc>
      </w:tr>
      <w:tr w:rsidR="00BD24A9">
        <w:trPr>
          <w:trHeight w:val="63"/>
        </w:trPr>
        <w:tc>
          <w:tcPr>
            <w:tcW w:w="522" w:type="dxa"/>
            <w:vMerge/>
            <w:tcBorders>
              <w:left w:val="single" w:sz="4" w:space="0" w:color="auto"/>
              <w:right w:val="single" w:sz="4" w:space="0" w:color="auto"/>
            </w:tcBorders>
            <w:vAlign w:val="center"/>
          </w:tcPr>
          <w:p w:rsidR="00BD24A9" w:rsidRDefault="00BD24A9" w:rsidP="00BD24A9">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vAlign w:val="center"/>
          </w:tcPr>
          <w:p w:rsidR="00BD24A9" w:rsidRDefault="00BD24A9" w:rsidP="00BD24A9">
            <w:pPr>
              <w:jc w:val="center"/>
              <w:rPr>
                <w:rFonts w:ascii="宋体" w:hAnsi="宋体"/>
                <w:szCs w:val="21"/>
              </w:rPr>
            </w:pPr>
            <w:r>
              <w:rPr>
                <w:rFonts w:ascii="宋体" w:hAnsi="宋体" w:hint="eastAsia"/>
                <w:szCs w:val="21"/>
              </w:rPr>
              <w:t>2</w:t>
            </w:r>
          </w:p>
        </w:tc>
        <w:tc>
          <w:tcPr>
            <w:tcW w:w="1647" w:type="dxa"/>
            <w:tcBorders>
              <w:top w:val="single" w:sz="4" w:space="0" w:color="auto"/>
              <w:left w:val="single" w:sz="4" w:space="0" w:color="auto"/>
              <w:bottom w:val="single" w:sz="4" w:space="0" w:color="auto"/>
              <w:right w:val="single" w:sz="4" w:space="0" w:color="auto"/>
            </w:tcBorders>
            <w:vAlign w:val="center"/>
          </w:tcPr>
          <w:p w:rsidR="00BD24A9" w:rsidRDefault="00BD24A9" w:rsidP="00BD24A9">
            <w:pPr>
              <w:jc w:val="center"/>
              <w:rPr>
                <w:rFonts w:asciiTheme="minorEastAsia" w:eastAsiaTheme="minorEastAsia" w:hAnsiTheme="minorEastAsia"/>
                <w:szCs w:val="21"/>
              </w:rPr>
            </w:pPr>
            <w:r>
              <w:rPr>
                <w:rFonts w:asciiTheme="minorEastAsia" w:eastAsiaTheme="minorEastAsia" w:hAnsiTheme="minorEastAsia" w:hint="eastAsia"/>
                <w:szCs w:val="21"/>
              </w:rPr>
              <w:t>项目重点难点分析、应对措施及相关的合理化建议</w:t>
            </w:r>
          </w:p>
        </w:tc>
        <w:tc>
          <w:tcPr>
            <w:tcW w:w="791" w:type="dxa"/>
            <w:tcBorders>
              <w:top w:val="single" w:sz="4" w:space="0" w:color="auto"/>
              <w:left w:val="single" w:sz="4" w:space="0" w:color="auto"/>
              <w:bottom w:val="single" w:sz="4" w:space="0" w:color="auto"/>
              <w:right w:val="single" w:sz="4" w:space="0" w:color="auto"/>
            </w:tcBorders>
            <w:vAlign w:val="center"/>
          </w:tcPr>
          <w:p w:rsidR="00BD24A9" w:rsidRDefault="00BD24A9" w:rsidP="00BD24A9">
            <w:pPr>
              <w:jc w:val="center"/>
              <w:rPr>
                <w:rFonts w:ascii="宋体" w:hAnsi="宋体"/>
                <w:szCs w:val="21"/>
              </w:rPr>
            </w:pPr>
            <w:r>
              <w:rPr>
                <w:rFonts w:ascii="宋体" w:hAnsi="宋体" w:hint="eastAsia"/>
                <w:szCs w:val="21"/>
              </w:rPr>
              <w:t>8</w:t>
            </w:r>
          </w:p>
        </w:tc>
        <w:tc>
          <w:tcPr>
            <w:tcW w:w="5529" w:type="dxa"/>
            <w:tcBorders>
              <w:top w:val="single" w:sz="4" w:space="0" w:color="auto"/>
              <w:left w:val="single" w:sz="4" w:space="0" w:color="auto"/>
              <w:bottom w:val="single" w:sz="4" w:space="0" w:color="auto"/>
              <w:right w:val="single" w:sz="4" w:space="0" w:color="auto"/>
            </w:tcBorders>
          </w:tcPr>
          <w:p w:rsidR="00BD24A9" w:rsidRPr="00BD24A9" w:rsidRDefault="00BD24A9" w:rsidP="00BD24A9">
            <w:pPr>
              <w:rPr>
                <w:rFonts w:asciiTheme="minorEastAsia" w:eastAsiaTheme="minorEastAsia" w:hAnsiTheme="minorEastAsia"/>
                <w:szCs w:val="21"/>
              </w:rPr>
            </w:pPr>
            <w:r w:rsidRPr="00BD24A9">
              <w:rPr>
                <w:rFonts w:asciiTheme="minorEastAsia" w:eastAsiaTheme="minorEastAsia" w:hAnsiTheme="minorEastAsia"/>
                <w:szCs w:val="21"/>
              </w:rPr>
              <w:t>评审内容：提供符合本项目服务特点的相关重点难点分析、应对措施及相关的合理化建议。</w:t>
            </w:r>
            <w:r w:rsidRPr="00BD24A9">
              <w:rPr>
                <w:rFonts w:asciiTheme="minorEastAsia" w:eastAsiaTheme="minorEastAsia" w:hAnsiTheme="minorEastAsia" w:hint="eastAsia"/>
                <w:szCs w:val="21"/>
              </w:rPr>
              <w:t>根据招标文件的需求和投标文件响应情况，分档评分：</w:t>
            </w:r>
          </w:p>
          <w:p w:rsidR="00BD24A9" w:rsidRPr="00BD24A9" w:rsidRDefault="00BD24A9" w:rsidP="00BD24A9">
            <w:pPr>
              <w:rPr>
                <w:rFonts w:asciiTheme="minorEastAsia" w:eastAsiaTheme="minorEastAsia" w:hAnsiTheme="minorEastAsia"/>
                <w:szCs w:val="21"/>
              </w:rPr>
            </w:pPr>
            <w:r w:rsidRPr="00BD24A9">
              <w:rPr>
                <w:rFonts w:asciiTheme="minorEastAsia" w:eastAsiaTheme="minorEastAsia" w:hAnsiTheme="minorEastAsia" w:hint="eastAsia"/>
                <w:szCs w:val="21"/>
              </w:rPr>
              <w:t>（1）根据采购单位需求详细分析，重点难点分析到位，合理化建议非常合理，评价</w:t>
            </w:r>
            <w:proofErr w:type="gramStart"/>
            <w:r w:rsidRPr="00BD24A9">
              <w:rPr>
                <w:rFonts w:asciiTheme="minorEastAsia" w:eastAsiaTheme="minorEastAsia" w:hAnsiTheme="minorEastAsia" w:hint="eastAsia"/>
                <w:szCs w:val="21"/>
              </w:rPr>
              <w:t>为优得</w:t>
            </w:r>
            <w:proofErr w:type="gramEnd"/>
            <w:r w:rsidRPr="00BD24A9">
              <w:rPr>
                <w:rFonts w:asciiTheme="minorEastAsia" w:eastAsiaTheme="minorEastAsia" w:hAnsiTheme="minorEastAsia" w:hint="eastAsia"/>
                <w:szCs w:val="21"/>
              </w:rPr>
              <w:t>100%分数；</w:t>
            </w:r>
          </w:p>
          <w:p w:rsidR="00BD24A9" w:rsidRPr="00BD24A9" w:rsidRDefault="00BD24A9" w:rsidP="00BD24A9">
            <w:pPr>
              <w:rPr>
                <w:rFonts w:asciiTheme="minorEastAsia" w:eastAsiaTheme="minorEastAsia" w:hAnsiTheme="minorEastAsia"/>
                <w:szCs w:val="21"/>
              </w:rPr>
            </w:pPr>
            <w:r w:rsidRPr="00BD24A9">
              <w:rPr>
                <w:rFonts w:asciiTheme="minorEastAsia" w:eastAsiaTheme="minorEastAsia" w:hAnsiTheme="minorEastAsia" w:hint="eastAsia"/>
                <w:szCs w:val="21"/>
              </w:rPr>
              <w:t>（2）根据采购单位需求分析，重点难点分析合理，合理化建议比较合理，评价</w:t>
            </w:r>
            <w:proofErr w:type="gramStart"/>
            <w:r w:rsidRPr="00BD24A9">
              <w:rPr>
                <w:rFonts w:asciiTheme="minorEastAsia" w:eastAsiaTheme="minorEastAsia" w:hAnsiTheme="minorEastAsia" w:hint="eastAsia"/>
                <w:szCs w:val="21"/>
              </w:rPr>
              <w:t>为良得</w:t>
            </w:r>
            <w:proofErr w:type="gramEnd"/>
            <w:r w:rsidRPr="00BD24A9">
              <w:rPr>
                <w:rFonts w:asciiTheme="minorEastAsia" w:eastAsiaTheme="minorEastAsia" w:hAnsiTheme="minorEastAsia" w:hint="eastAsia"/>
                <w:szCs w:val="21"/>
              </w:rPr>
              <w:t>80%分数；</w:t>
            </w:r>
          </w:p>
          <w:p w:rsidR="00BD24A9" w:rsidRPr="00BD24A9" w:rsidRDefault="00BD24A9" w:rsidP="00BD24A9">
            <w:pPr>
              <w:rPr>
                <w:rFonts w:asciiTheme="minorEastAsia" w:eastAsiaTheme="minorEastAsia" w:hAnsiTheme="minorEastAsia"/>
                <w:szCs w:val="21"/>
              </w:rPr>
            </w:pPr>
            <w:r w:rsidRPr="00BD24A9">
              <w:rPr>
                <w:rFonts w:asciiTheme="minorEastAsia" w:eastAsiaTheme="minorEastAsia" w:hAnsiTheme="minorEastAsia" w:hint="eastAsia"/>
                <w:szCs w:val="21"/>
              </w:rPr>
              <w:t>（3）根据采购单位需求分析，重点难点分析一般，合理化建议一般，评价为中得60%分数；</w:t>
            </w:r>
          </w:p>
          <w:p w:rsidR="00BD24A9" w:rsidRPr="00BD24A9" w:rsidRDefault="00BD24A9" w:rsidP="00BD24A9">
            <w:pPr>
              <w:rPr>
                <w:rFonts w:asciiTheme="minorEastAsia" w:eastAsiaTheme="minorEastAsia" w:hAnsiTheme="minorEastAsia"/>
                <w:szCs w:val="21"/>
              </w:rPr>
            </w:pPr>
            <w:r w:rsidRPr="00BD24A9">
              <w:rPr>
                <w:rFonts w:asciiTheme="minorEastAsia" w:eastAsiaTheme="minorEastAsia" w:hAnsiTheme="minorEastAsia" w:hint="eastAsia"/>
                <w:szCs w:val="21"/>
              </w:rPr>
              <w:t>（4）并未对采购单位需求进行分析，合理化建议不合理，评价为差不得分。</w:t>
            </w:r>
          </w:p>
        </w:tc>
      </w:tr>
      <w:tr w:rsidR="00BD24A9">
        <w:trPr>
          <w:trHeight w:val="63"/>
        </w:trPr>
        <w:tc>
          <w:tcPr>
            <w:tcW w:w="522" w:type="dxa"/>
            <w:vMerge/>
            <w:tcBorders>
              <w:left w:val="single" w:sz="4" w:space="0" w:color="auto"/>
              <w:right w:val="single" w:sz="4" w:space="0" w:color="auto"/>
            </w:tcBorders>
            <w:vAlign w:val="center"/>
          </w:tcPr>
          <w:p w:rsidR="00BD24A9" w:rsidRDefault="00BD24A9" w:rsidP="00BD24A9">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vAlign w:val="center"/>
          </w:tcPr>
          <w:p w:rsidR="00BD24A9" w:rsidRDefault="00BD24A9" w:rsidP="00BD24A9">
            <w:pPr>
              <w:jc w:val="center"/>
              <w:rPr>
                <w:rFonts w:ascii="宋体" w:hAnsi="宋体"/>
                <w:szCs w:val="21"/>
              </w:rPr>
            </w:pPr>
            <w:r>
              <w:rPr>
                <w:rFonts w:ascii="宋体" w:hAnsi="宋体" w:hint="eastAsia"/>
                <w:szCs w:val="21"/>
              </w:rPr>
              <w:t>3</w:t>
            </w:r>
          </w:p>
        </w:tc>
        <w:tc>
          <w:tcPr>
            <w:tcW w:w="1647" w:type="dxa"/>
            <w:tcBorders>
              <w:top w:val="single" w:sz="4" w:space="0" w:color="auto"/>
              <w:left w:val="single" w:sz="4" w:space="0" w:color="auto"/>
              <w:bottom w:val="single" w:sz="4" w:space="0" w:color="auto"/>
              <w:right w:val="single" w:sz="4" w:space="0" w:color="auto"/>
            </w:tcBorders>
            <w:vAlign w:val="center"/>
          </w:tcPr>
          <w:p w:rsidR="00BD24A9" w:rsidRDefault="00BD24A9" w:rsidP="00BD24A9">
            <w:pPr>
              <w:jc w:val="center"/>
              <w:rPr>
                <w:rFonts w:asciiTheme="minorEastAsia" w:eastAsiaTheme="minorEastAsia" w:hAnsiTheme="minorEastAsia"/>
                <w:szCs w:val="21"/>
              </w:rPr>
            </w:pPr>
            <w:r>
              <w:rPr>
                <w:rFonts w:asciiTheme="minorEastAsia" w:eastAsiaTheme="minorEastAsia" w:hAnsiTheme="minorEastAsia" w:hint="eastAsia"/>
                <w:szCs w:val="21"/>
              </w:rPr>
              <w:t>质量（完成时间、安全、环保）保障措施及方案</w:t>
            </w:r>
          </w:p>
        </w:tc>
        <w:tc>
          <w:tcPr>
            <w:tcW w:w="791" w:type="dxa"/>
            <w:tcBorders>
              <w:top w:val="single" w:sz="4" w:space="0" w:color="auto"/>
              <w:left w:val="single" w:sz="4" w:space="0" w:color="auto"/>
              <w:bottom w:val="single" w:sz="4" w:space="0" w:color="auto"/>
              <w:right w:val="single" w:sz="4" w:space="0" w:color="auto"/>
            </w:tcBorders>
            <w:vAlign w:val="center"/>
          </w:tcPr>
          <w:p w:rsidR="00BD24A9" w:rsidRDefault="00BD24A9" w:rsidP="00BD24A9">
            <w:pPr>
              <w:jc w:val="center"/>
              <w:rPr>
                <w:rFonts w:ascii="宋体" w:hAnsi="宋体"/>
                <w:szCs w:val="21"/>
              </w:rPr>
            </w:pPr>
            <w:r>
              <w:rPr>
                <w:rFonts w:ascii="宋体" w:hAnsi="宋体" w:hint="eastAsia"/>
                <w:szCs w:val="21"/>
              </w:rPr>
              <w:t>8</w:t>
            </w:r>
          </w:p>
        </w:tc>
        <w:tc>
          <w:tcPr>
            <w:tcW w:w="5529" w:type="dxa"/>
            <w:tcBorders>
              <w:top w:val="single" w:sz="4" w:space="0" w:color="auto"/>
              <w:left w:val="single" w:sz="4" w:space="0" w:color="auto"/>
              <w:bottom w:val="single" w:sz="4" w:space="0" w:color="auto"/>
              <w:right w:val="single" w:sz="4" w:space="0" w:color="auto"/>
            </w:tcBorders>
          </w:tcPr>
          <w:p w:rsidR="00BD24A9" w:rsidRPr="00BD24A9" w:rsidRDefault="00BD24A9" w:rsidP="00BD24A9">
            <w:pPr>
              <w:rPr>
                <w:rFonts w:asciiTheme="minorEastAsia" w:eastAsiaTheme="minorEastAsia" w:hAnsiTheme="minorEastAsia"/>
                <w:szCs w:val="21"/>
              </w:rPr>
            </w:pPr>
            <w:r w:rsidRPr="00BD24A9">
              <w:rPr>
                <w:rFonts w:asciiTheme="minorEastAsia" w:eastAsiaTheme="minorEastAsia" w:hAnsiTheme="minorEastAsia" w:hint="eastAsia"/>
                <w:szCs w:val="21"/>
              </w:rPr>
              <w:t>评审内容：</w:t>
            </w:r>
            <w:r w:rsidRPr="00BD24A9">
              <w:rPr>
                <w:rFonts w:asciiTheme="minorEastAsia" w:eastAsiaTheme="minorEastAsia" w:hAnsiTheme="minorEastAsia"/>
                <w:szCs w:val="21"/>
              </w:rPr>
              <w:t>提供本项目服务流程整体相关应急方案，并提供相应应急处理流程图。</w:t>
            </w:r>
            <w:r w:rsidRPr="00BD24A9">
              <w:rPr>
                <w:rFonts w:asciiTheme="minorEastAsia" w:eastAsiaTheme="minorEastAsia" w:hAnsiTheme="minorEastAsia" w:hint="eastAsia"/>
                <w:szCs w:val="21"/>
              </w:rPr>
              <w:t>根据招标文件的需求和投标文件响应情况，分档评分：</w:t>
            </w:r>
          </w:p>
          <w:p w:rsidR="00BD24A9" w:rsidRPr="00BD24A9" w:rsidRDefault="00BD24A9" w:rsidP="00BD24A9">
            <w:pPr>
              <w:rPr>
                <w:rFonts w:asciiTheme="minorEastAsia" w:eastAsiaTheme="minorEastAsia" w:hAnsiTheme="minorEastAsia"/>
                <w:szCs w:val="21"/>
              </w:rPr>
            </w:pPr>
            <w:r w:rsidRPr="00BD24A9">
              <w:rPr>
                <w:rFonts w:asciiTheme="minorEastAsia" w:eastAsiaTheme="minorEastAsia" w:hAnsiTheme="minorEastAsia" w:hint="eastAsia"/>
                <w:szCs w:val="21"/>
              </w:rPr>
              <w:t>（1）质量保障措施、突发事件应急处理能力和资源调配能力可以充分满足采购单位需求，突发事件应急方案可操作性最好，评价</w:t>
            </w:r>
            <w:proofErr w:type="gramStart"/>
            <w:r w:rsidRPr="00BD24A9">
              <w:rPr>
                <w:rFonts w:asciiTheme="minorEastAsia" w:eastAsiaTheme="minorEastAsia" w:hAnsiTheme="minorEastAsia" w:hint="eastAsia"/>
                <w:szCs w:val="21"/>
              </w:rPr>
              <w:t>为优得</w:t>
            </w:r>
            <w:proofErr w:type="gramEnd"/>
            <w:r w:rsidRPr="00BD24A9">
              <w:rPr>
                <w:rFonts w:asciiTheme="minorEastAsia" w:eastAsiaTheme="minorEastAsia" w:hAnsiTheme="minorEastAsia" w:hint="eastAsia"/>
                <w:szCs w:val="21"/>
              </w:rPr>
              <w:t>100%分数；</w:t>
            </w:r>
          </w:p>
          <w:p w:rsidR="00BD24A9" w:rsidRPr="00BD24A9" w:rsidRDefault="00BD24A9" w:rsidP="00BD24A9">
            <w:pPr>
              <w:rPr>
                <w:rFonts w:asciiTheme="minorEastAsia" w:eastAsiaTheme="minorEastAsia" w:hAnsiTheme="minorEastAsia"/>
                <w:szCs w:val="21"/>
              </w:rPr>
            </w:pPr>
            <w:r w:rsidRPr="00BD24A9">
              <w:rPr>
                <w:rFonts w:asciiTheme="minorEastAsia" w:eastAsiaTheme="minorEastAsia" w:hAnsiTheme="minorEastAsia" w:hint="eastAsia"/>
                <w:szCs w:val="21"/>
              </w:rPr>
              <w:lastRenderedPageBreak/>
              <w:t>（2）质量保障措施、突发事件应急处理能力和资源调配能力基本可以满足采购单位需求，突发事件应急方案可操作性较好，评价</w:t>
            </w:r>
            <w:proofErr w:type="gramStart"/>
            <w:r w:rsidRPr="00BD24A9">
              <w:rPr>
                <w:rFonts w:asciiTheme="minorEastAsia" w:eastAsiaTheme="minorEastAsia" w:hAnsiTheme="minorEastAsia" w:hint="eastAsia"/>
                <w:szCs w:val="21"/>
              </w:rPr>
              <w:t>为良得</w:t>
            </w:r>
            <w:proofErr w:type="gramEnd"/>
            <w:r w:rsidRPr="00BD24A9">
              <w:rPr>
                <w:rFonts w:asciiTheme="minorEastAsia" w:eastAsiaTheme="minorEastAsia" w:hAnsiTheme="minorEastAsia" w:hint="eastAsia"/>
                <w:szCs w:val="21"/>
              </w:rPr>
              <w:t>80%分数；</w:t>
            </w:r>
          </w:p>
          <w:p w:rsidR="00BD24A9" w:rsidRPr="00BD24A9" w:rsidRDefault="00BD24A9" w:rsidP="00BD24A9">
            <w:pPr>
              <w:rPr>
                <w:rFonts w:asciiTheme="minorEastAsia" w:eastAsiaTheme="minorEastAsia" w:hAnsiTheme="minorEastAsia"/>
                <w:szCs w:val="21"/>
              </w:rPr>
            </w:pPr>
            <w:r w:rsidRPr="00BD24A9">
              <w:rPr>
                <w:rFonts w:asciiTheme="minorEastAsia" w:eastAsiaTheme="minorEastAsia" w:hAnsiTheme="minorEastAsia" w:hint="eastAsia"/>
                <w:szCs w:val="21"/>
              </w:rPr>
              <w:t>（3）质量保障措施、突发事件应急处理能力和资源调配能力无法充分满足采购单位需求，突发事件应急方案可操作性一般，评价为中得60%分数；</w:t>
            </w:r>
          </w:p>
          <w:p w:rsidR="00BD24A9" w:rsidRPr="00BD24A9" w:rsidRDefault="00BD24A9" w:rsidP="00BD24A9">
            <w:pPr>
              <w:rPr>
                <w:rFonts w:asciiTheme="minorEastAsia" w:eastAsiaTheme="minorEastAsia" w:hAnsiTheme="minorEastAsia"/>
                <w:szCs w:val="21"/>
              </w:rPr>
            </w:pPr>
            <w:r w:rsidRPr="00BD24A9">
              <w:rPr>
                <w:rFonts w:asciiTheme="minorEastAsia" w:eastAsiaTheme="minorEastAsia" w:hAnsiTheme="minorEastAsia" w:hint="eastAsia"/>
                <w:szCs w:val="21"/>
              </w:rPr>
              <w:t>（4）质量保障措施、突发事件应急处理能力和资源调配能力根本无满足采购单位最基本的需求，突发事件应急方案可操作性较差，评价为差不得分。</w:t>
            </w:r>
          </w:p>
        </w:tc>
      </w:tr>
      <w:tr w:rsidR="00BD24A9">
        <w:trPr>
          <w:trHeight w:val="63"/>
        </w:trPr>
        <w:tc>
          <w:tcPr>
            <w:tcW w:w="522" w:type="dxa"/>
            <w:vMerge/>
            <w:tcBorders>
              <w:left w:val="single" w:sz="4" w:space="0" w:color="auto"/>
              <w:right w:val="single" w:sz="4" w:space="0" w:color="auto"/>
            </w:tcBorders>
            <w:vAlign w:val="center"/>
          </w:tcPr>
          <w:p w:rsidR="00BD24A9" w:rsidRDefault="00BD24A9" w:rsidP="00BD24A9">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vAlign w:val="center"/>
          </w:tcPr>
          <w:p w:rsidR="00BD24A9" w:rsidRDefault="00BD24A9" w:rsidP="00BD24A9">
            <w:pPr>
              <w:jc w:val="center"/>
              <w:rPr>
                <w:rFonts w:ascii="宋体" w:hAnsi="宋体"/>
                <w:szCs w:val="21"/>
              </w:rPr>
            </w:pPr>
            <w:r>
              <w:rPr>
                <w:rFonts w:ascii="宋体" w:hAnsi="宋体" w:hint="eastAsia"/>
                <w:szCs w:val="21"/>
              </w:rPr>
              <w:t>4</w:t>
            </w:r>
          </w:p>
        </w:tc>
        <w:tc>
          <w:tcPr>
            <w:tcW w:w="1647" w:type="dxa"/>
            <w:tcBorders>
              <w:top w:val="single" w:sz="4" w:space="0" w:color="auto"/>
              <w:left w:val="single" w:sz="4" w:space="0" w:color="auto"/>
              <w:bottom w:val="single" w:sz="4" w:space="0" w:color="auto"/>
              <w:right w:val="single" w:sz="4" w:space="0" w:color="auto"/>
            </w:tcBorders>
            <w:vAlign w:val="center"/>
          </w:tcPr>
          <w:p w:rsidR="00BD24A9" w:rsidRDefault="00BD24A9" w:rsidP="00BD24A9">
            <w:pPr>
              <w:jc w:val="center"/>
              <w:rPr>
                <w:rFonts w:asciiTheme="minorEastAsia" w:eastAsiaTheme="minorEastAsia" w:hAnsiTheme="minorEastAsia"/>
                <w:szCs w:val="21"/>
              </w:rPr>
            </w:pPr>
            <w:r>
              <w:rPr>
                <w:rFonts w:asciiTheme="minorEastAsia" w:eastAsiaTheme="minorEastAsia" w:hAnsiTheme="minorEastAsia" w:hint="eastAsia"/>
                <w:szCs w:val="21"/>
              </w:rPr>
              <w:t>项目完成（服务期满）后的服务承诺</w:t>
            </w:r>
          </w:p>
        </w:tc>
        <w:tc>
          <w:tcPr>
            <w:tcW w:w="791" w:type="dxa"/>
            <w:tcBorders>
              <w:top w:val="single" w:sz="4" w:space="0" w:color="auto"/>
              <w:left w:val="single" w:sz="4" w:space="0" w:color="auto"/>
              <w:bottom w:val="single" w:sz="4" w:space="0" w:color="auto"/>
              <w:right w:val="single" w:sz="4" w:space="0" w:color="auto"/>
            </w:tcBorders>
            <w:vAlign w:val="center"/>
          </w:tcPr>
          <w:p w:rsidR="00BD24A9" w:rsidRDefault="00BD24A9" w:rsidP="00BD24A9">
            <w:pPr>
              <w:jc w:val="center"/>
              <w:rPr>
                <w:rFonts w:ascii="宋体" w:hAnsi="宋体"/>
                <w:szCs w:val="21"/>
              </w:rPr>
            </w:pPr>
            <w:r>
              <w:rPr>
                <w:rFonts w:ascii="宋体" w:hAnsi="宋体" w:hint="eastAsia"/>
                <w:szCs w:val="21"/>
              </w:rPr>
              <w:t>4</w:t>
            </w:r>
          </w:p>
        </w:tc>
        <w:tc>
          <w:tcPr>
            <w:tcW w:w="5529" w:type="dxa"/>
            <w:tcBorders>
              <w:top w:val="single" w:sz="4" w:space="0" w:color="auto"/>
              <w:left w:val="single" w:sz="4" w:space="0" w:color="auto"/>
              <w:bottom w:val="single" w:sz="4" w:space="0" w:color="auto"/>
              <w:right w:val="single" w:sz="4" w:space="0" w:color="auto"/>
            </w:tcBorders>
          </w:tcPr>
          <w:p w:rsidR="00BD24A9" w:rsidRDefault="00BD24A9" w:rsidP="00BD24A9">
            <w:pPr>
              <w:rPr>
                <w:rFonts w:asciiTheme="minorEastAsia" w:eastAsiaTheme="minorEastAsia" w:hAnsiTheme="minorEastAsia"/>
                <w:szCs w:val="21"/>
              </w:rPr>
            </w:pPr>
            <w:r>
              <w:rPr>
                <w:rFonts w:asciiTheme="minorEastAsia" w:eastAsiaTheme="minorEastAsia" w:hAnsiTheme="minorEastAsia"/>
                <w:szCs w:val="21"/>
              </w:rPr>
              <w:t>评审内容：</w:t>
            </w:r>
            <w:r>
              <w:rPr>
                <w:rFonts w:asciiTheme="minorEastAsia" w:eastAsiaTheme="minorEastAsia" w:hAnsiTheme="minorEastAsia" w:hint="eastAsia"/>
                <w:szCs w:val="21"/>
              </w:rPr>
              <w:t>服务期满后主动离岗承诺；与后续服务公司的交接承诺；服务期满，后续服务公司未到位前仍按原合同服务承诺提供物业管理服务的承诺。</w:t>
            </w:r>
            <w:r>
              <w:rPr>
                <w:rFonts w:asciiTheme="minorEastAsia" w:eastAsiaTheme="minorEastAsia" w:hAnsiTheme="minorEastAsia"/>
                <w:szCs w:val="21"/>
              </w:rPr>
              <w:t xml:space="preserve"> </w:t>
            </w:r>
          </w:p>
          <w:p w:rsidR="00BD24A9" w:rsidRDefault="00BD24A9" w:rsidP="00BD24A9">
            <w:pPr>
              <w:rPr>
                <w:rFonts w:asciiTheme="minorEastAsia" w:eastAsiaTheme="minorEastAsia" w:hAnsiTheme="minorEastAsia"/>
                <w:szCs w:val="21"/>
              </w:rPr>
            </w:pPr>
            <w:r>
              <w:rPr>
                <w:rFonts w:asciiTheme="minorEastAsia" w:eastAsiaTheme="minorEastAsia" w:hAnsiTheme="minorEastAsia" w:hint="eastAsia"/>
                <w:szCs w:val="21"/>
              </w:rPr>
              <w:t>严格按要求提供承诺得100%分</w:t>
            </w:r>
            <w:r w:rsidRPr="00BD24A9">
              <w:rPr>
                <w:rFonts w:asciiTheme="minorEastAsia" w:eastAsiaTheme="minorEastAsia" w:hAnsiTheme="minorEastAsia" w:hint="eastAsia"/>
                <w:szCs w:val="21"/>
              </w:rPr>
              <w:t>数</w:t>
            </w:r>
            <w:r>
              <w:rPr>
                <w:rFonts w:asciiTheme="minorEastAsia" w:eastAsiaTheme="minorEastAsia" w:hAnsiTheme="minorEastAsia" w:hint="eastAsia"/>
                <w:szCs w:val="21"/>
              </w:rPr>
              <w:t>，否则不得分。</w:t>
            </w:r>
          </w:p>
        </w:tc>
      </w:tr>
      <w:tr w:rsidR="00BD24A9">
        <w:trPr>
          <w:trHeight w:val="63"/>
        </w:trPr>
        <w:tc>
          <w:tcPr>
            <w:tcW w:w="522" w:type="dxa"/>
            <w:vMerge/>
            <w:tcBorders>
              <w:left w:val="single" w:sz="4" w:space="0" w:color="auto"/>
              <w:right w:val="single" w:sz="4" w:space="0" w:color="auto"/>
            </w:tcBorders>
            <w:vAlign w:val="center"/>
          </w:tcPr>
          <w:p w:rsidR="00BD24A9" w:rsidRDefault="00BD24A9" w:rsidP="00BD24A9">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vAlign w:val="center"/>
          </w:tcPr>
          <w:p w:rsidR="00BD24A9" w:rsidRDefault="00BD24A9" w:rsidP="00BD24A9">
            <w:pPr>
              <w:jc w:val="center"/>
              <w:rPr>
                <w:rFonts w:ascii="宋体" w:hAnsi="宋体"/>
                <w:szCs w:val="21"/>
              </w:rPr>
            </w:pPr>
            <w:r>
              <w:rPr>
                <w:rFonts w:ascii="宋体" w:hAnsi="宋体" w:hint="eastAsia"/>
                <w:szCs w:val="21"/>
              </w:rPr>
              <w:t>5</w:t>
            </w:r>
          </w:p>
        </w:tc>
        <w:tc>
          <w:tcPr>
            <w:tcW w:w="1647" w:type="dxa"/>
            <w:tcBorders>
              <w:top w:val="single" w:sz="4" w:space="0" w:color="auto"/>
              <w:left w:val="single" w:sz="4" w:space="0" w:color="auto"/>
              <w:bottom w:val="single" w:sz="4" w:space="0" w:color="auto"/>
              <w:right w:val="single" w:sz="4" w:space="0" w:color="auto"/>
            </w:tcBorders>
            <w:vAlign w:val="center"/>
          </w:tcPr>
          <w:p w:rsidR="00BD24A9" w:rsidRDefault="00BD24A9" w:rsidP="00BD24A9">
            <w:pPr>
              <w:jc w:val="center"/>
              <w:rPr>
                <w:rFonts w:asciiTheme="minorEastAsia" w:eastAsiaTheme="minorEastAsia" w:hAnsiTheme="minorEastAsia"/>
                <w:szCs w:val="21"/>
              </w:rPr>
            </w:pPr>
            <w:r>
              <w:rPr>
                <w:rFonts w:asciiTheme="minorEastAsia" w:eastAsiaTheme="minorEastAsia" w:hAnsiTheme="minorEastAsia" w:hint="eastAsia"/>
                <w:szCs w:val="21"/>
              </w:rPr>
              <w:t>违约承诺</w:t>
            </w:r>
          </w:p>
        </w:tc>
        <w:tc>
          <w:tcPr>
            <w:tcW w:w="791" w:type="dxa"/>
            <w:tcBorders>
              <w:top w:val="single" w:sz="4" w:space="0" w:color="auto"/>
              <w:left w:val="single" w:sz="4" w:space="0" w:color="auto"/>
              <w:bottom w:val="single" w:sz="4" w:space="0" w:color="auto"/>
              <w:right w:val="single" w:sz="4" w:space="0" w:color="auto"/>
            </w:tcBorders>
            <w:vAlign w:val="center"/>
          </w:tcPr>
          <w:p w:rsidR="00BD24A9" w:rsidRDefault="00BD24A9" w:rsidP="00BD24A9">
            <w:pPr>
              <w:jc w:val="center"/>
              <w:rPr>
                <w:rFonts w:ascii="宋体" w:hAnsi="宋体"/>
                <w:szCs w:val="21"/>
              </w:rPr>
            </w:pPr>
            <w:r>
              <w:rPr>
                <w:rFonts w:ascii="宋体" w:hAnsi="宋体" w:hint="eastAsia"/>
                <w:szCs w:val="21"/>
              </w:rPr>
              <w:t>3</w:t>
            </w:r>
          </w:p>
        </w:tc>
        <w:tc>
          <w:tcPr>
            <w:tcW w:w="5529" w:type="dxa"/>
            <w:tcBorders>
              <w:top w:val="single" w:sz="4" w:space="0" w:color="auto"/>
              <w:left w:val="single" w:sz="4" w:space="0" w:color="auto"/>
              <w:bottom w:val="single" w:sz="4" w:space="0" w:color="auto"/>
              <w:right w:val="single" w:sz="4" w:space="0" w:color="auto"/>
            </w:tcBorders>
          </w:tcPr>
          <w:p w:rsidR="00BD24A9" w:rsidRDefault="00BD24A9" w:rsidP="00BD24A9">
            <w:pPr>
              <w:rPr>
                <w:rFonts w:asciiTheme="minorEastAsia" w:eastAsiaTheme="minorEastAsia" w:hAnsiTheme="minorEastAsia"/>
                <w:szCs w:val="21"/>
              </w:rPr>
            </w:pPr>
            <w:r>
              <w:rPr>
                <w:rFonts w:asciiTheme="minorEastAsia" w:eastAsiaTheme="minorEastAsia" w:hAnsiTheme="minorEastAsia" w:hint="eastAsia"/>
                <w:szCs w:val="21"/>
              </w:rPr>
              <w:t>评审内容：投标人承诺以下全部三项的得100%分</w:t>
            </w:r>
            <w:r w:rsidRPr="00BD24A9">
              <w:rPr>
                <w:rFonts w:asciiTheme="minorEastAsia" w:eastAsiaTheme="minorEastAsia" w:hAnsiTheme="minorEastAsia" w:hint="eastAsia"/>
                <w:szCs w:val="21"/>
              </w:rPr>
              <w:t>数</w:t>
            </w:r>
            <w:r>
              <w:rPr>
                <w:rFonts w:asciiTheme="minorEastAsia" w:eastAsiaTheme="minorEastAsia" w:hAnsiTheme="minorEastAsia" w:hint="eastAsia"/>
                <w:szCs w:val="21"/>
              </w:rPr>
              <w:t>，否则不得分。（1）人员严格按照招标文件及投标承诺配置；（2）服务质量达到招标文件要求；（3）对未能达到管理要求承担相应管理责任。</w:t>
            </w:r>
          </w:p>
          <w:p w:rsidR="00BD24A9" w:rsidRDefault="00BD24A9" w:rsidP="00BD24A9">
            <w:pPr>
              <w:rPr>
                <w:rFonts w:asciiTheme="minorEastAsia" w:eastAsiaTheme="minorEastAsia" w:hAnsiTheme="minorEastAsia"/>
                <w:szCs w:val="21"/>
              </w:rPr>
            </w:pPr>
            <w:r>
              <w:rPr>
                <w:rFonts w:asciiTheme="minorEastAsia" w:eastAsiaTheme="minorEastAsia" w:hAnsiTheme="minorEastAsia" w:hint="eastAsia"/>
                <w:szCs w:val="21"/>
              </w:rPr>
              <w:t>要求提供承诺作为得分依据。若隐瞒情况虚假承诺将</w:t>
            </w:r>
            <w:proofErr w:type="gramStart"/>
            <w:r>
              <w:rPr>
                <w:rFonts w:asciiTheme="minorEastAsia" w:eastAsiaTheme="minorEastAsia" w:hAnsiTheme="minorEastAsia" w:hint="eastAsia"/>
                <w:szCs w:val="21"/>
              </w:rPr>
              <w:t>被废标并报</w:t>
            </w:r>
            <w:proofErr w:type="gramEnd"/>
            <w:r>
              <w:rPr>
                <w:rFonts w:asciiTheme="minorEastAsia" w:eastAsiaTheme="minorEastAsia" w:hAnsiTheme="minorEastAsia" w:hint="eastAsia"/>
                <w:szCs w:val="21"/>
              </w:rPr>
              <w:t>主管部门处理。</w:t>
            </w:r>
          </w:p>
        </w:tc>
      </w:tr>
      <w:tr w:rsidR="00EB5200">
        <w:tc>
          <w:tcPr>
            <w:tcW w:w="522" w:type="dxa"/>
            <w:tcBorders>
              <w:top w:val="single" w:sz="4" w:space="0" w:color="auto"/>
              <w:left w:val="single" w:sz="4" w:space="0" w:color="auto"/>
              <w:bottom w:val="single" w:sz="4" w:space="0" w:color="auto"/>
              <w:right w:val="single" w:sz="4" w:space="0" w:color="auto"/>
            </w:tcBorders>
          </w:tcPr>
          <w:p w:rsidR="00EB5200" w:rsidRDefault="00BD24A9">
            <w:pPr>
              <w:jc w:val="center"/>
              <w:rPr>
                <w:rFonts w:ascii="宋体" w:hAnsi="宋体"/>
                <w:szCs w:val="21"/>
              </w:rPr>
            </w:pPr>
            <w:r>
              <w:rPr>
                <w:rFonts w:ascii="宋体" w:hAnsi="宋体"/>
                <w:szCs w:val="21"/>
              </w:rPr>
              <w:t>3</w:t>
            </w:r>
          </w:p>
        </w:tc>
        <w:tc>
          <w:tcPr>
            <w:tcW w:w="2988" w:type="dxa"/>
            <w:gridSpan w:val="3"/>
            <w:tcBorders>
              <w:top w:val="single" w:sz="4" w:space="0" w:color="auto"/>
              <w:left w:val="single" w:sz="4" w:space="0" w:color="auto"/>
              <w:bottom w:val="single" w:sz="4" w:space="0" w:color="auto"/>
              <w:right w:val="single" w:sz="4" w:space="0" w:color="auto"/>
            </w:tcBorders>
          </w:tcPr>
          <w:p w:rsidR="00EB5200" w:rsidRDefault="00BD24A9">
            <w:pPr>
              <w:jc w:val="center"/>
              <w:rPr>
                <w:rFonts w:ascii="宋体" w:hAnsi="宋体"/>
                <w:szCs w:val="21"/>
              </w:rPr>
            </w:pPr>
            <w:r>
              <w:rPr>
                <w:rFonts w:ascii="宋体" w:hAnsi="宋体" w:hint="eastAsia"/>
                <w:szCs w:val="21"/>
              </w:rPr>
              <w:t>商务部分</w:t>
            </w:r>
          </w:p>
        </w:tc>
        <w:tc>
          <w:tcPr>
            <w:tcW w:w="5529" w:type="dxa"/>
            <w:tcBorders>
              <w:top w:val="single" w:sz="4" w:space="0" w:color="auto"/>
              <w:left w:val="single" w:sz="4" w:space="0" w:color="auto"/>
              <w:bottom w:val="single" w:sz="4" w:space="0" w:color="auto"/>
              <w:right w:val="single" w:sz="4" w:space="0" w:color="auto"/>
            </w:tcBorders>
          </w:tcPr>
          <w:p w:rsidR="00EB5200" w:rsidRDefault="00BD24A9">
            <w:pPr>
              <w:jc w:val="center"/>
              <w:rPr>
                <w:rFonts w:ascii="宋体" w:hAnsi="宋体"/>
                <w:szCs w:val="21"/>
              </w:rPr>
            </w:pPr>
            <w:r>
              <w:rPr>
                <w:rFonts w:ascii="宋体" w:hAnsi="宋体" w:hint="eastAsia"/>
                <w:szCs w:val="21"/>
              </w:rPr>
              <w:t>39</w:t>
            </w:r>
          </w:p>
        </w:tc>
      </w:tr>
      <w:tr w:rsidR="00EB5200">
        <w:trPr>
          <w:trHeight w:val="81"/>
        </w:trPr>
        <w:tc>
          <w:tcPr>
            <w:tcW w:w="522" w:type="dxa"/>
            <w:vMerge w:val="restart"/>
            <w:tcBorders>
              <w:top w:val="single" w:sz="4" w:space="0" w:color="auto"/>
              <w:left w:val="single" w:sz="4" w:space="0" w:color="auto"/>
              <w:right w:val="single" w:sz="4" w:space="0" w:color="auto"/>
            </w:tcBorders>
          </w:tcPr>
          <w:p w:rsidR="00EB5200" w:rsidRDefault="00EB5200">
            <w:pPr>
              <w:jc w:val="center"/>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rsidR="00EB5200" w:rsidRDefault="00BD24A9">
            <w:pPr>
              <w:jc w:val="center"/>
              <w:rPr>
                <w:rFonts w:ascii="宋体" w:hAnsi="宋体"/>
                <w:szCs w:val="21"/>
              </w:rPr>
            </w:pPr>
            <w:r>
              <w:rPr>
                <w:rFonts w:ascii="宋体" w:hAnsi="宋体" w:hint="eastAsia"/>
                <w:szCs w:val="21"/>
              </w:rPr>
              <w:t>行号</w:t>
            </w:r>
          </w:p>
        </w:tc>
        <w:tc>
          <w:tcPr>
            <w:tcW w:w="1647" w:type="dxa"/>
            <w:tcBorders>
              <w:top w:val="single" w:sz="4" w:space="0" w:color="auto"/>
              <w:left w:val="single" w:sz="4" w:space="0" w:color="auto"/>
              <w:bottom w:val="single" w:sz="4" w:space="0" w:color="auto"/>
              <w:right w:val="single" w:sz="4" w:space="0" w:color="auto"/>
            </w:tcBorders>
            <w:vAlign w:val="center"/>
          </w:tcPr>
          <w:p w:rsidR="00EB5200" w:rsidRDefault="00BD24A9">
            <w:pPr>
              <w:jc w:val="center"/>
              <w:rPr>
                <w:rFonts w:ascii="宋体" w:hAnsi="宋体"/>
                <w:szCs w:val="21"/>
              </w:rPr>
            </w:pPr>
            <w:r>
              <w:rPr>
                <w:rFonts w:ascii="宋体" w:hAnsi="宋体" w:hint="eastAsia"/>
                <w:szCs w:val="21"/>
              </w:rPr>
              <w:t>内容</w:t>
            </w:r>
          </w:p>
        </w:tc>
        <w:tc>
          <w:tcPr>
            <w:tcW w:w="791" w:type="dxa"/>
            <w:tcBorders>
              <w:top w:val="single" w:sz="4" w:space="0" w:color="auto"/>
              <w:left w:val="single" w:sz="4" w:space="0" w:color="auto"/>
              <w:bottom w:val="single" w:sz="4" w:space="0" w:color="auto"/>
              <w:right w:val="single" w:sz="4" w:space="0" w:color="auto"/>
            </w:tcBorders>
            <w:vAlign w:val="center"/>
          </w:tcPr>
          <w:p w:rsidR="00EB5200" w:rsidRDefault="00BD24A9">
            <w:pPr>
              <w:jc w:val="center"/>
              <w:rPr>
                <w:rFonts w:ascii="宋体" w:hAnsi="宋体"/>
                <w:szCs w:val="21"/>
              </w:rPr>
            </w:pPr>
            <w:r>
              <w:rPr>
                <w:rFonts w:ascii="宋体" w:hAnsi="宋体" w:hint="eastAsia"/>
                <w:szCs w:val="21"/>
              </w:rPr>
              <w:t>权重</w:t>
            </w:r>
          </w:p>
        </w:tc>
        <w:tc>
          <w:tcPr>
            <w:tcW w:w="5529" w:type="dxa"/>
            <w:tcBorders>
              <w:top w:val="single" w:sz="4" w:space="0" w:color="auto"/>
              <w:left w:val="single" w:sz="4" w:space="0" w:color="auto"/>
              <w:bottom w:val="single" w:sz="4" w:space="0" w:color="auto"/>
              <w:right w:val="single" w:sz="4" w:space="0" w:color="auto"/>
            </w:tcBorders>
            <w:vAlign w:val="center"/>
          </w:tcPr>
          <w:p w:rsidR="00EB5200" w:rsidRDefault="00BD24A9">
            <w:pPr>
              <w:jc w:val="center"/>
              <w:rPr>
                <w:rFonts w:ascii="宋体" w:hAnsi="宋体"/>
                <w:szCs w:val="21"/>
              </w:rPr>
            </w:pPr>
            <w:r>
              <w:rPr>
                <w:rFonts w:ascii="宋体" w:hAnsi="宋体" w:hint="eastAsia"/>
                <w:szCs w:val="21"/>
              </w:rPr>
              <w:t>评分准则</w:t>
            </w:r>
          </w:p>
        </w:tc>
      </w:tr>
      <w:tr w:rsidR="001109C8" w:rsidTr="001109C8">
        <w:trPr>
          <w:trHeight w:val="78"/>
        </w:trPr>
        <w:tc>
          <w:tcPr>
            <w:tcW w:w="522" w:type="dxa"/>
            <w:vMerge/>
            <w:tcBorders>
              <w:left w:val="single" w:sz="4" w:space="0" w:color="auto"/>
              <w:right w:val="single" w:sz="4" w:space="0" w:color="auto"/>
            </w:tcBorders>
            <w:vAlign w:val="center"/>
          </w:tcPr>
          <w:p w:rsidR="001109C8" w:rsidRDefault="001109C8">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vAlign w:val="center"/>
          </w:tcPr>
          <w:p w:rsidR="001109C8" w:rsidRDefault="001109C8">
            <w:pPr>
              <w:jc w:val="center"/>
              <w:rPr>
                <w:rFonts w:ascii="宋体" w:hAnsi="宋体"/>
                <w:szCs w:val="21"/>
              </w:rPr>
            </w:pPr>
            <w:r>
              <w:rPr>
                <w:rFonts w:ascii="宋体" w:hAnsi="宋体"/>
                <w:szCs w:val="21"/>
              </w:rPr>
              <w:t>1</w:t>
            </w:r>
          </w:p>
        </w:tc>
        <w:tc>
          <w:tcPr>
            <w:tcW w:w="1647" w:type="dxa"/>
            <w:tcBorders>
              <w:top w:val="single" w:sz="4" w:space="0" w:color="auto"/>
              <w:left w:val="single" w:sz="4" w:space="0" w:color="auto"/>
              <w:bottom w:val="single" w:sz="4" w:space="0" w:color="auto"/>
              <w:right w:val="single" w:sz="4" w:space="0" w:color="auto"/>
            </w:tcBorders>
            <w:vAlign w:val="center"/>
          </w:tcPr>
          <w:p w:rsidR="001109C8" w:rsidRPr="001109C8" w:rsidRDefault="001109C8" w:rsidP="001109C8">
            <w:pPr>
              <w:jc w:val="center"/>
              <w:rPr>
                <w:rFonts w:asciiTheme="minorEastAsia" w:eastAsiaTheme="minorEastAsia" w:hAnsiTheme="minorEastAsia"/>
                <w:szCs w:val="21"/>
              </w:rPr>
            </w:pPr>
            <w:r w:rsidRPr="001109C8">
              <w:rPr>
                <w:rFonts w:asciiTheme="minorEastAsia" w:eastAsiaTheme="minorEastAsia" w:hAnsiTheme="minorEastAsia" w:hint="eastAsia"/>
                <w:szCs w:val="21"/>
              </w:rPr>
              <w:t>投标人通过相关认证情况</w:t>
            </w:r>
          </w:p>
        </w:tc>
        <w:tc>
          <w:tcPr>
            <w:tcW w:w="791" w:type="dxa"/>
            <w:tcBorders>
              <w:top w:val="single" w:sz="4" w:space="0" w:color="auto"/>
              <w:left w:val="single" w:sz="4" w:space="0" w:color="auto"/>
              <w:bottom w:val="single" w:sz="4" w:space="0" w:color="auto"/>
              <w:right w:val="single" w:sz="4" w:space="0" w:color="auto"/>
            </w:tcBorders>
            <w:vAlign w:val="center"/>
          </w:tcPr>
          <w:p w:rsidR="001109C8" w:rsidRDefault="001109C8">
            <w:pPr>
              <w:jc w:val="center"/>
              <w:rPr>
                <w:rFonts w:ascii="宋体" w:hAnsi="宋体"/>
                <w:szCs w:val="21"/>
              </w:rPr>
            </w:pPr>
            <w:r>
              <w:rPr>
                <w:rFonts w:ascii="宋体" w:hAnsi="宋体" w:hint="eastAsia"/>
                <w:szCs w:val="21"/>
              </w:rPr>
              <w:t>5</w:t>
            </w:r>
          </w:p>
        </w:tc>
        <w:tc>
          <w:tcPr>
            <w:tcW w:w="5529" w:type="dxa"/>
            <w:tcBorders>
              <w:top w:val="single" w:sz="4" w:space="0" w:color="auto"/>
              <w:left w:val="single" w:sz="4" w:space="0" w:color="auto"/>
              <w:bottom w:val="single" w:sz="4" w:space="0" w:color="auto"/>
              <w:right w:val="single" w:sz="4" w:space="0" w:color="auto"/>
            </w:tcBorders>
          </w:tcPr>
          <w:p w:rsidR="001109C8" w:rsidRPr="001109C8" w:rsidRDefault="001109C8" w:rsidP="001109C8">
            <w:pPr>
              <w:rPr>
                <w:rFonts w:asciiTheme="minorEastAsia" w:eastAsiaTheme="minorEastAsia" w:hAnsiTheme="minorEastAsia"/>
                <w:szCs w:val="21"/>
              </w:rPr>
            </w:pPr>
            <w:r w:rsidRPr="001109C8">
              <w:rPr>
                <w:rFonts w:asciiTheme="minorEastAsia" w:eastAsiaTheme="minorEastAsia" w:hAnsiTheme="minorEastAsia" w:hint="eastAsia"/>
                <w:szCs w:val="21"/>
              </w:rPr>
              <w:t>1、投标人具有诚信管理体系认证证书、社会责任管理体系认证证书及信息安全管理体系认证证书，每有1个得15%分数，本项最高得45%分数。</w:t>
            </w:r>
          </w:p>
          <w:p w:rsidR="001109C8" w:rsidRPr="001109C8" w:rsidRDefault="001109C8" w:rsidP="001109C8">
            <w:pPr>
              <w:rPr>
                <w:rFonts w:asciiTheme="minorEastAsia" w:eastAsiaTheme="minorEastAsia" w:hAnsiTheme="minorEastAsia"/>
                <w:szCs w:val="21"/>
              </w:rPr>
            </w:pPr>
            <w:r w:rsidRPr="001109C8">
              <w:rPr>
                <w:rFonts w:asciiTheme="minorEastAsia" w:eastAsiaTheme="minorEastAsia" w:hAnsiTheme="minorEastAsia" w:hint="eastAsia"/>
                <w:szCs w:val="21"/>
              </w:rPr>
              <w:t>2、投标人获得标准化良好行为AAAA等级认证证书，得30%分数；</w:t>
            </w:r>
          </w:p>
          <w:p w:rsidR="001109C8" w:rsidRPr="001109C8" w:rsidRDefault="001109C8" w:rsidP="001109C8">
            <w:pPr>
              <w:rPr>
                <w:rFonts w:asciiTheme="minorEastAsia" w:eastAsiaTheme="minorEastAsia" w:hAnsiTheme="minorEastAsia"/>
                <w:szCs w:val="21"/>
              </w:rPr>
            </w:pPr>
            <w:r w:rsidRPr="001109C8">
              <w:rPr>
                <w:rFonts w:asciiTheme="minorEastAsia" w:eastAsiaTheme="minorEastAsia" w:hAnsiTheme="minorEastAsia" w:hint="eastAsia"/>
                <w:szCs w:val="21"/>
              </w:rPr>
              <w:t>3、投标人具有公安局颁发的保安从业单位备案书的得25%分数。</w:t>
            </w:r>
          </w:p>
          <w:p w:rsidR="001109C8" w:rsidRPr="001109C8" w:rsidRDefault="001109C8" w:rsidP="001109C8">
            <w:pPr>
              <w:rPr>
                <w:rFonts w:asciiTheme="minorEastAsia" w:eastAsiaTheme="minorEastAsia" w:hAnsiTheme="minorEastAsia"/>
                <w:szCs w:val="21"/>
              </w:rPr>
            </w:pPr>
            <w:r w:rsidRPr="001109C8">
              <w:rPr>
                <w:rFonts w:asciiTheme="minorEastAsia" w:eastAsiaTheme="minorEastAsia" w:hAnsiTheme="minorEastAsia" w:hint="eastAsia"/>
                <w:szCs w:val="21"/>
              </w:rPr>
              <w:t>评分依据：要求提供证书扫描件（原件备查）作为得分依据。</w:t>
            </w:r>
          </w:p>
        </w:tc>
      </w:tr>
      <w:tr w:rsidR="001109C8" w:rsidTr="001109C8">
        <w:trPr>
          <w:trHeight w:val="78"/>
        </w:trPr>
        <w:tc>
          <w:tcPr>
            <w:tcW w:w="522" w:type="dxa"/>
            <w:vMerge/>
            <w:tcBorders>
              <w:left w:val="single" w:sz="4" w:space="0" w:color="auto"/>
              <w:right w:val="single" w:sz="4" w:space="0" w:color="auto"/>
            </w:tcBorders>
            <w:vAlign w:val="center"/>
          </w:tcPr>
          <w:p w:rsidR="001109C8" w:rsidRDefault="001109C8">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vAlign w:val="center"/>
          </w:tcPr>
          <w:p w:rsidR="001109C8" w:rsidRDefault="001109C8">
            <w:pPr>
              <w:jc w:val="center"/>
              <w:rPr>
                <w:rFonts w:ascii="宋体" w:hAnsi="宋体"/>
                <w:szCs w:val="21"/>
              </w:rPr>
            </w:pPr>
            <w:r>
              <w:rPr>
                <w:rFonts w:ascii="宋体" w:hAnsi="宋体" w:hint="eastAsia"/>
                <w:szCs w:val="21"/>
              </w:rPr>
              <w:t>2</w:t>
            </w:r>
          </w:p>
        </w:tc>
        <w:tc>
          <w:tcPr>
            <w:tcW w:w="1647" w:type="dxa"/>
            <w:tcBorders>
              <w:top w:val="single" w:sz="4" w:space="0" w:color="auto"/>
              <w:left w:val="single" w:sz="4" w:space="0" w:color="auto"/>
              <w:bottom w:val="single" w:sz="4" w:space="0" w:color="auto"/>
              <w:right w:val="single" w:sz="4" w:space="0" w:color="auto"/>
            </w:tcBorders>
            <w:vAlign w:val="center"/>
          </w:tcPr>
          <w:p w:rsidR="001109C8" w:rsidRPr="001109C8" w:rsidRDefault="001109C8" w:rsidP="001109C8">
            <w:pPr>
              <w:jc w:val="center"/>
              <w:rPr>
                <w:rFonts w:asciiTheme="minorEastAsia" w:eastAsiaTheme="minorEastAsia" w:hAnsiTheme="minorEastAsia"/>
                <w:szCs w:val="21"/>
              </w:rPr>
            </w:pPr>
            <w:r w:rsidRPr="001109C8">
              <w:rPr>
                <w:rFonts w:asciiTheme="minorEastAsia" w:eastAsiaTheme="minorEastAsia" w:hAnsiTheme="minorEastAsia" w:hint="eastAsia"/>
                <w:szCs w:val="21"/>
              </w:rPr>
              <w:t>投标人同类项目业绩情况</w:t>
            </w:r>
          </w:p>
        </w:tc>
        <w:tc>
          <w:tcPr>
            <w:tcW w:w="791" w:type="dxa"/>
            <w:tcBorders>
              <w:top w:val="single" w:sz="4" w:space="0" w:color="auto"/>
              <w:left w:val="single" w:sz="4" w:space="0" w:color="auto"/>
              <w:bottom w:val="single" w:sz="4" w:space="0" w:color="auto"/>
              <w:right w:val="single" w:sz="4" w:space="0" w:color="auto"/>
            </w:tcBorders>
            <w:vAlign w:val="center"/>
          </w:tcPr>
          <w:p w:rsidR="001109C8" w:rsidRDefault="001109C8">
            <w:pPr>
              <w:jc w:val="center"/>
              <w:rPr>
                <w:rFonts w:ascii="宋体" w:hAnsi="宋体"/>
                <w:szCs w:val="21"/>
              </w:rPr>
            </w:pPr>
            <w:r>
              <w:rPr>
                <w:rFonts w:ascii="宋体" w:hAnsi="宋体" w:hint="eastAsia"/>
                <w:szCs w:val="21"/>
              </w:rPr>
              <w:t>3</w:t>
            </w:r>
          </w:p>
        </w:tc>
        <w:tc>
          <w:tcPr>
            <w:tcW w:w="5529" w:type="dxa"/>
            <w:tcBorders>
              <w:top w:val="single" w:sz="4" w:space="0" w:color="auto"/>
              <w:left w:val="single" w:sz="4" w:space="0" w:color="auto"/>
              <w:bottom w:val="single" w:sz="4" w:space="0" w:color="auto"/>
              <w:right w:val="single" w:sz="4" w:space="0" w:color="auto"/>
            </w:tcBorders>
          </w:tcPr>
          <w:p w:rsidR="001109C8" w:rsidRPr="001109C8" w:rsidRDefault="001109C8" w:rsidP="001109C8">
            <w:pPr>
              <w:rPr>
                <w:rFonts w:asciiTheme="minorEastAsia" w:eastAsiaTheme="minorEastAsia" w:hAnsiTheme="minorEastAsia"/>
                <w:szCs w:val="21"/>
              </w:rPr>
            </w:pPr>
            <w:r w:rsidRPr="001109C8">
              <w:rPr>
                <w:rFonts w:asciiTheme="minorEastAsia" w:eastAsiaTheme="minorEastAsia" w:hAnsiTheme="minorEastAsia"/>
                <w:szCs w:val="21"/>
              </w:rPr>
              <w:t>考察投标人近三年（201</w:t>
            </w:r>
            <w:r w:rsidRPr="001109C8">
              <w:rPr>
                <w:rFonts w:asciiTheme="minorEastAsia" w:eastAsiaTheme="minorEastAsia" w:hAnsiTheme="minorEastAsia" w:hint="eastAsia"/>
                <w:szCs w:val="21"/>
              </w:rPr>
              <w:t>7</w:t>
            </w:r>
            <w:r w:rsidRPr="001109C8">
              <w:rPr>
                <w:rFonts w:asciiTheme="minorEastAsia" w:eastAsiaTheme="minorEastAsia" w:hAnsiTheme="minorEastAsia"/>
                <w:szCs w:val="21"/>
              </w:rPr>
              <w:t>年1月1日至本项目开标之日，以</w:t>
            </w:r>
            <w:r w:rsidRPr="001109C8">
              <w:rPr>
                <w:rFonts w:asciiTheme="minorEastAsia" w:eastAsiaTheme="minorEastAsia" w:hAnsiTheme="minorEastAsia" w:hint="eastAsia"/>
                <w:szCs w:val="21"/>
              </w:rPr>
              <w:t>合同签订时间</w:t>
            </w:r>
            <w:r w:rsidRPr="001109C8">
              <w:rPr>
                <w:rFonts w:asciiTheme="minorEastAsia" w:eastAsiaTheme="minorEastAsia" w:hAnsiTheme="minorEastAsia"/>
                <w:szCs w:val="21"/>
              </w:rPr>
              <w:t>为准）承担过的同类</w:t>
            </w:r>
            <w:r w:rsidRPr="001109C8">
              <w:rPr>
                <w:rFonts w:asciiTheme="minorEastAsia" w:eastAsiaTheme="minorEastAsia" w:hAnsiTheme="minorEastAsia" w:hint="eastAsia"/>
                <w:szCs w:val="21"/>
              </w:rPr>
              <w:t>公众文化类场馆</w:t>
            </w:r>
            <w:r w:rsidRPr="001109C8">
              <w:rPr>
                <w:rFonts w:asciiTheme="minorEastAsia" w:eastAsiaTheme="minorEastAsia" w:hAnsiTheme="minorEastAsia"/>
                <w:szCs w:val="21"/>
              </w:rPr>
              <w:t>（不含</w:t>
            </w:r>
            <w:r w:rsidRPr="001109C8">
              <w:rPr>
                <w:rFonts w:asciiTheme="minorEastAsia" w:eastAsiaTheme="minorEastAsia" w:hAnsiTheme="minorEastAsia" w:hint="eastAsia"/>
                <w:szCs w:val="21"/>
              </w:rPr>
              <w:t>政府办公楼、</w:t>
            </w:r>
            <w:r w:rsidRPr="001109C8">
              <w:rPr>
                <w:rFonts w:asciiTheme="minorEastAsia" w:eastAsiaTheme="minorEastAsia" w:hAnsiTheme="minorEastAsia"/>
                <w:szCs w:val="21"/>
              </w:rPr>
              <w:t xml:space="preserve">学校、医院、公园类及储备用地）物业管理项目 [已履约评价（验收）合格）]业绩情况： </w:t>
            </w:r>
          </w:p>
          <w:p w:rsidR="001109C8" w:rsidRPr="001109C8" w:rsidRDefault="001109C8" w:rsidP="001109C8">
            <w:pPr>
              <w:rPr>
                <w:rFonts w:asciiTheme="minorEastAsia" w:eastAsiaTheme="minorEastAsia" w:hAnsiTheme="minorEastAsia"/>
                <w:szCs w:val="21"/>
              </w:rPr>
            </w:pPr>
            <w:r w:rsidRPr="001109C8">
              <w:rPr>
                <w:rFonts w:asciiTheme="minorEastAsia" w:eastAsiaTheme="minorEastAsia" w:hAnsiTheme="minorEastAsia" w:hint="eastAsia"/>
                <w:szCs w:val="21"/>
              </w:rPr>
              <w:t>1、</w:t>
            </w:r>
            <w:r w:rsidRPr="001109C8">
              <w:rPr>
                <w:rFonts w:asciiTheme="minorEastAsia" w:eastAsiaTheme="minorEastAsia" w:hAnsiTheme="minorEastAsia"/>
                <w:szCs w:val="21"/>
              </w:rPr>
              <w:t>单个合同建筑面积不少于</w:t>
            </w:r>
            <w:r w:rsidRPr="001109C8">
              <w:rPr>
                <w:rFonts w:asciiTheme="minorEastAsia" w:eastAsiaTheme="minorEastAsia" w:hAnsiTheme="minorEastAsia" w:hint="eastAsia"/>
                <w:szCs w:val="21"/>
              </w:rPr>
              <w:t>4</w:t>
            </w:r>
            <w:r w:rsidRPr="001109C8">
              <w:rPr>
                <w:rFonts w:asciiTheme="minorEastAsia" w:eastAsiaTheme="minorEastAsia" w:hAnsiTheme="minorEastAsia"/>
                <w:szCs w:val="21"/>
              </w:rPr>
              <w:t>万平方米的</w:t>
            </w:r>
            <w:r w:rsidRPr="001109C8">
              <w:rPr>
                <w:rFonts w:asciiTheme="minorEastAsia" w:eastAsiaTheme="minorEastAsia" w:hAnsiTheme="minorEastAsia" w:hint="eastAsia"/>
                <w:szCs w:val="21"/>
              </w:rPr>
              <w:t>，且服务内容须包含安保服务，</w:t>
            </w:r>
            <w:r w:rsidRPr="001109C8">
              <w:rPr>
                <w:rFonts w:asciiTheme="minorEastAsia" w:eastAsiaTheme="minorEastAsia" w:hAnsiTheme="minorEastAsia"/>
                <w:szCs w:val="21"/>
              </w:rPr>
              <w:t>每有1个得</w:t>
            </w:r>
            <w:r w:rsidRPr="001109C8">
              <w:rPr>
                <w:rFonts w:asciiTheme="minorEastAsia" w:eastAsiaTheme="minorEastAsia" w:hAnsiTheme="minorEastAsia" w:hint="eastAsia"/>
                <w:szCs w:val="21"/>
              </w:rPr>
              <w:t>3</w:t>
            </w:r>
            <w:r w:rsidR="00F55B44">
              <w:rPr>
                <w:rFonts w:asciiTheme="minorEastAsia" w:eastAsiaTheme="minorEastAsia" w:hAnsiTheme="minorEastAsia" w:hint="eastAsia"/>
                <w:szCs w:val="21"/>
              </w:rPr>
              <w:t>3.3</w:t>
            </w:r>
            <w:r w:rsidRPr="001109C8">
              <w:rPr>
                <w:rFonts w:asciiTheme="minorEastAsia" w:eastAsiaTheme="minorEastAsia" w:hAnsiTheme="minorEastAsia" w:hint="eastAsia"/>
                <w:szCs w:val="21"/>
              </w:rPr>
              <w:t>%分数，满分得100%分数。</w:t>
            </w:r>
          </w:p>
          <w:p w:rsidR="001109C8" w:rsidRPr="001109C8" w:rsidRDefault="001109C8" w:rsidP="001109C8">
            <w:pPr>
              <w:rPr>
                <w:rFonts w:asciiTheme="minorEastAsia" w:eastAsiaTheme="minorEastAsia" w:hAnsiTheme="minorEastAsia"/>
                <w:szCs w:val="21"/>
              </w:rPr>
            </w:pPr>
            <w:r w:rsidRPr="001109C8">
              <w:rPr>
                <w:rFonts w:asciiTheme="minorEastAsia" w:eastAsiaTheme="minorEastAsia" w:hAnsiTheme="minorEastAsia" w:hint="eastAsia"/>
                <w:szCs w:val="21"/>
              </w:rPr>
              <w:t>评分依据：</w:t>
            </w:r>
            <w:r w:rsidRPr="001109C8">
              <w:rPr>
                <w:rFonts w:asciiTheme="minorEastAsia" w:eastAsiaTheme="minorEastAsia" w:hAnsiTheme="minorEastAsia"/>
                <w:szCs w:val="21"/>
              </w:rPr>
              <w:t>要求同时提供合同关键信息（通过合同关键信息无法判断是否得分的，也可以提供能证明得分的其它证明资料，如合同甲方出具的证明文件等）及项目履约验收合格评价证明文件（</w:t>
            </w:r>
            <w:r w:rsidRPr="001109C8">
              <w:rPr>
                <w:rFonts w:asciiTheme="minorEastAsia" w:eastAsiaTheme="minorEastAsia" w:hAnsiTheme="minorEastAsia" w:hint="eastAsia"/>
                <w:szCs w:val="21"/>
              </w:rPr>
              <w:t>续期合同视为履约合格</w:t>
            </w:r>
            <w:r w:rsidRPr="001109C8">
              <w:rPr>
                <w:rFonts w:asciiTheme="minorEastAsia" w:eastAsiaTheme="minorEastAsia" w:hAnsiTheme="minorEastAsia"/>
                <w:szCs w:val="21"/>
              </w:rPr>
              <w:t>）均要求提供扫描件，原件备查作为得分依据。</w:t>
            </w:r>
          </w:p>
          <w:p w:rsidR="001109C8" w:rsidRPr="001109C8" w:rsidRDefault="001109C8" w:rsidP="001109C8">
            <w:pPr>
              <w:spacing w:after="160"/>
              <w:rPr>
                <w:rFonts w:asciiTheme="minorEastAsia" w:eastAsiaTheme="minorEastAsia" w:hAnsiTheme="minorEastAsia"/>
                <w:szCs w:val="21"/>
              </w:rPr>
            </w:pPr>
            <w:r w:rsidRPr="001109C8">
              <w:rPr>
                <w:rFonts w:asciiTheme="minorEastAsia" w:eastAsiaTheme="minorEastAsia" w:hAnsiTheme="minorEastAsia"/>
                <w:szCs w:val="21"/>
              </w:rPr>
              <w:t>评分中出现无证明资料或专家无法凭所提供资料判断是否得分的情况，一律作不得分处理。</w:t>
            </w:r>
          </w:p>
        </w:tc>
      </w:tr>
      <w:tr w:rsidR="001109C8" w:rsidTr="001109C8">
        <w:trPr>
          <w:trHeight w:val="78"/>
        </w:trPr>
        <w:tc>
          <w:tcPr>
            <w:tcW w:w="522" w:type="dxa"/>
            <w:vMerge/>
            <w:tcBorders>
              <w:left w:val="single" w:sz="4" w:space="0" w:color="auto"/>
              <w:right w:val="single" w:sz="4" w:space="0" w:color="auto"/>
            </w:tcBorders>
            <w:vAlign w:val="center"/>
          </w:tcPr>
          <w:p w:rsidR="001109C8" w:rsidRDefault="001109C8">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vAlign w:val="center"/>
          </w:tcPr>
          <w:p w:rsidR="001109C8" w:rsidRDefault="001109C8">
            <w:pPr>
              <w:jc w:val="center"/>
              <w:rPr>
                <w:rFonts w:ascii="宋体" w:hAnsi="宋体"/>
                <w:szCs w:val="21"/>
              </w:rPr>
            </w:pPr>
            <w:r>
              <w:rPr>
                <w:rFonts w:ascii="宋体" w:hAnsi="宋体" w:hint="eastAsia"/>
                <w:szCs w:val="21"/>
              </w:rPr>
              <w:t>3</w:t>
            </w:r>
          </w:p>
        </w:tc>
        <w:tc>
          <w:tcPr>
            <w:tcW w:w="1647" w:type="dxa"/>
            <w:tcBorders>
              <w:top w:val="single" w:sz="4" w:space="0" w:color="auto"/>
              <w:left w:val="single" w:sz="4" w:space="0" w:color="auto"/>
              <w:bottom w:val="single" w:sz="4" w:space="0" w:color="auto"/>
              <w:right w:val="single" w:sz="4" w:space="0" w:color="auto"/>
            </w:tcBorders>
            <w:vAlign w:val="center"/>
          </w:tcPr>
          <w:p w:rsidR="001109C8" w:rsidRPr="001109C8" w:rsidRDefault="001109C8" w:rsidP="001109C8">
            <w:pPr>
              <w:jc w:val="center"/>
              <w:rPr>
                <w:rFonts w:asciiTheme="minorEastAsia" w:eastAsiaTheme="minorEastAsia" w:hAnsiTheme="minorEastAsia"/>
                <w:szCs w:val="21"/>
              </w:rPr>
            </w:pPr>
            <w:r w:rsidRPr="001109C8">
              <w:rPr>
                <w:rFonts w:asciiTheme="minorEastAsia" w:eastAsiaTheme="minorEastAsia" w:hAnsiTheme="minorEastAsia" w:hint="eastAsia"/>
                <w:szCs w:val="21"/>
              </w:rPr>
              <w:t>投标人获奖情况</w:t>
            </w:r>
          </w:p>
        </w:tc>
        <w:tc>
          <w:tcPr>
            <w:tcW w:w="791" w:type="dxa"/>
            <w:tcBorders>
              <w:top w:val="single" w:sz="4" w:space="0" w:color="auto"/>
              <w:left w:val="single" w:sz="4" w:space="0" w:color="auto"/>
              <w:bottom w:val="single" w:sz="4" w:space="0" w:color="auto"/>
              <w:right w:val="single" w:sz="4" w:space="0" w:color="auto"/>
            </w:tcBorders>
            <w:vAlign w:val="center"/>
          </w:tcPr>
          <w:p w:rsidR="001109C8" w:rsidRDefault="001109C8">
            <w:pPr>
              <w:jc w:val="center"/>
              <w:rPr>
                <w:rFonts w:ascii="宋体" w:hAnsi="宋体"/>
                <w:szCs w:val="21"/>
              </w:rPr>
            </w:pPr>
            <w:r>
              <w:rPr>
                <w:rFonts w:ascii="宋体" w:hAnsi="宋体" w:hint="eastAsia"/>
                <w:szCs w:val="21"/>
              </w:rPr>
              <w:t>2</w:t>
            </w:r>
          </w:p>
        </w:tc>
        <w:tc>
          <w:tcPr>
            <w:tcW w:w="5529" w:type="dxa"/>
            <w:tcBorders>
              <w:top w:val="single" w:sz="4" w:space="0" w:color="auto"/>
              <w:left w:val="single" w:sz="4" w:space="0" w:color="auto"/>
              <w:bottom w:val="single" w:sz="4" w:space="0" w:color="auto"/>
              <w:right w:val="single" w:sz="4" w:space="0" w:color="auto"/>
            </w:tcBorders>
          </w:tcPr>
          <w:p w:rsidR="001109C8" w:rsidRPr="001109C8" w:rsidRDefault="001109C8" w:rsidP="001109C8">
            <w:pPr>
              <w:rPr>
                <w:rFonts w:asciiTheme="minorEastAsia" w:eastAsiaTheme="minorEastAsia" w:hAnsiTheme="minorEastAsia"/>
                <w:szCs w:val="21"/>
              </w:rPr>
            </w:pPr>
            <w:r w:rsidRPr="001109C8">
              <w:rPr>
                <w:rFonts w:asciiTheme="minorEastAsia" w:eastAsiaTheme="minorEastAsia" w:hAnsiTheme="minorEastAsia"/>
                <w:szCs w:val="21"/>
              </w:rPr>
              <w:t>1、投标人获得过地级城市区县级（或以上行政级别）政府质量奖得</w:t>
            </w:r>
            <w:r w:rsidRPr="001109C8">
              <w:rPr>
                <w:rFonts w:asciiTheme="minorEastAsia" w:eastAsiaTheme="minorEastAsia" w:hAnsiTheme="minorEastAsia" w:hint="eastAsia"/>
                <w:szCs w:val="21"/>
              </w:rPr>
              <w:t>50%分数</w:t>
            </w:r>
            <w:r w:rsidRPr="001109C8">
              <w:rPr>
                <w:rFonts w:asciiTheme="minorEastAsia" w:eastAsiaTheme="minorEastAsia" w:hAnsiTheme="minorEastAsia"/>
                <w:szCs w:val="21"/>
              </w:rPr>
              <w:t xml:space="preserve">； </w:t>
            </w:r>
          </w:p>
          <w:p w:rsidR="001109C8" w:rsidRPr="001109C8" w:rsidRDefault="001109C8" w:rsidP="001109C8">
            <w:pPr>
              <w:rPr>
                <w:rFonts w:asciiTheme="minorEastAsia" w:eastAsiaTheme="minorEastAsia" w:hAnsiTheme="minorEastAsia"/>
                <w:szCs w:val="21"/>
              </w:rPr>
            </w:pPr>
            <w:r w:rsidRPr="001109C8">
              <w:rPr>
                <w:rFonts w:asciiTheme="minorEastAsia" w:eastAsiaTheme="minorEastAsia" w:hAnsiTheme="minorEastAsia" w:hint="eastAsia"/>
                <w:szCs w:val="21"/>
              </w:rPr>
              <w:t>2、投标人获得过中国物业管理协会颁发的特色企业（公众物业）的得50%分数。</w:t>
            </w:r>
          </w:p>
          <w:p w:rsidR="001109C8" w:rsidRPr="001109C8" w:rsidRDefault="001109C8" w:rsidP="001109C8">
            <w:pPr>
              <w:spacing w:after="160"/>
              <w:rPr>
                <w:rFonts w:asciiTheme="minorEastAsia" w:eastAsiaTheme="minorEastAsia" w:hAnsiTheme="minorEastAsia"/>
                <w:szCs w:val="21"/>
              </w:rPr>
            </w:pPr>
            <w:r w:rsidRPr="001109C8">
              <w:rPr>
                <w:rFonts w:asciiTheme="minorEastAsia" w:eastAsiaTheme="minorEastAsia" w:hAnsiTheme="minorEastAsia" w:hint="eastAsia"/>
                <w:szCs w:val="21"/>
              </w:rPr>
              <w:t>评分依据：</w:t>
            </w:r>
            <w:r w:rsidRPr="001109C8">
              <w:rPr>
                <w:rFonts w:asciiTheme="minorEastAsia" w:eastAsiaTheme="minorEastAsia" w:hAnsiTheme="minorEastAsia"/>
                <w:szCs w:val="21"/>
              </w:rPr>
              <w:t>要求提供奖项证明资料（证书）扫描件（原件备查）作为得分依据。评分中出现无证明资料或专家无法</w:t>
            </w:r>
            <w:r w:rsidRPr="001109C8">
              <w:rPr>
                <w:rFonts w:asciiTheme="minorEastAsia" w:eastAsiaTheme="minorEastAsia" w:hAnsiTheme="minorEastAsia"/>
                <w:szCs w:val="21"/>
              </w:rPr>
              <w:lastRenderedPageBreak/>
              <w:t>凭所提供资料判断是否得分的情况，一律作不得分处理。</w:t>
            </w:r>
          </w:p>
        </w:tc>
      </w:tr>
      <w:tr w:rsidR="001109C8" w:rsidTr="00FA26F4">
        <w:trPr>
          <w:trHeight w:val="2684"/>
        </w:trPr>
        <w:tc>
          <w:tcPr>
            <w:tcW w:w="522" w:type="dxa"/>
            <w:vMerge/>
            <w:tcBorders>
              <w:left w:val="single" w:sz="4" w:space="0" w:color="auto"/>
              <w:right w:val="single" w:sz="4" w:space="0" w:color="auto"/>
            </w:tcBorders>
            <w:vAlign w:val="center"/>
          </w:tcPr>
          <w:p w:rsidR="001109C8" w:rsidRDefault="001109C8">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vAlign w:val="center"/>
          </w:tcPr>
          <w:p w:rsidR="001109C8" w:rsidRDefault="001109C8">
            <w:pPr>
              <w:jc w:val="center"/>
              <w:rPr>
                <w:rFonts w:ascii="宋体" w:hAnsi="宋体"/>
                <w:szCs w:val="21"/>
              </w:rPr>
            </w:pPr>
            <w:r>
              <w:rPr>
                <w:rFonts w:ascii="宋体" w:hAnsi="宋体" w:hint="eastAsia"/>
                <w:szCs w:val="21"/>
              </w:rPr>
              <w:t>4</w:t>
            </w:r>
          </w:p>
        </w:tc>
        <w:tc>
          <w:tcPr>
            <w:tcW w:w="1647" w:type="dxa"/>
            <w:tcBorders>
              <w:top w:val="single" w:sz="4" w:space="0" w:color="auto"/>
              <w:left w:val="single" w:sz="4" w:space="0" w:color="auto"/>
              <w:bottom w:val="single" w:sz="4" w:space="0" w:color="auto"/>
              <w:right w:val="single" w:sz="4" w:space="0" w:color="auto"/>
            </w:tcBorders>
            <w:vAlign w:val="center"/>
          </w:tcPr>
          <w:p w:rsidR="001109C8" w:rsidRPr="001109C8" w:rsidRDefault="001109C8" w:rsidP="003845C9">
            <w:pPr>
              <w:jc w:val="center"/>
              <w:rPr>
                <w:rFonts w:asciiTheme="minorEastAsia" w:eastAsiaTheme="minorEastAsia" w:hAnsiTheme="minorEastAsia"/>
                <w:szCs w:val="21"/>
              </w:rPr>
            </w:pPr>
            <w:r w:rsidRPr="001109C8">
              <w:rPr>
                <w:rFonts w:asciiTheme="minorEastAsia" w:eastAsiaTheme="minorEastAsia" w:hAnsiTheme="minorEastAsia" w:hint="eastAsia"/>
                <w:szCs w:val="21"/>
              </w:rPr>
              <w:t>拟安排的项目负责人情况（仅限一人）</w:t>
            </w:r>
          </w:p>
        </w:tc>
        <w:tc>
          <w:tcPr>
            <w:tcW w:w="791" w:type="dxa"/>
            <w:tcBorders>
              <w:top w:val="single" w:sz="4" w:space="0" w:color="auto"/>
              <w:left w:val="single" w:sz="4" w:space="0" w:color="auto"/>
              <w:bottom w:val="single" w:sz="4" w:space="0" w:color="auto"/>
              <w:right w:val="single" w:sz="4" w:space="0" w:color="auto"/>
            </w:tcBorders>
            <w:vAlign w:val="center"/>
          </w:tcPr>
          <w:p w:rsidR="001109C8" w:rsidRDefault="001109C8">
            <w:pPr>
              <w:jc w:val="center"/>
              <w:rPr>
                <w:rFonts w:ascii="宋体" w:hAnsi="宋体"/>
                <w:szCs w:val="21"/>
              </w:rPr>
            </w:pPr>
            <w:r>
              <w:rPr>
                <w:rFonts w:ascii="宋体" w:hAnsi="宋体" w:hint="eastAsia"/>
                <w:szCs w:val="21"/>
              </w:rPr>
              <w:t>6</w:t>
            </w:r>
          </w:p>
        </w:tc>
        <w:tc>
          <w:tcPr>
            <w:tcW w:w="5529" w:type="dxa"/>
            <w:tcBorders>
              <w:top w:val="single" w:sz="4" w:space="0" w:color="auto"/>
              <w:left w:val="single" w:sz="4" w:space="0" w:color="auto"/>
              <w:bottom w:val="single" w:sz="4" w:space="0" w:color="auto"/>
              <w:right w:val="single" w:sz="4" w:space="0" w:color="auto"/>
            </w:tcBorders>
          </w:tcPr>
          <w:p w:rsidR="001109C8" w:rsidRPr="001109C8" w:rsidRDefault="001109C8" w:rsidP="001109C8">
            <w:pPr>
              <w:rPr>
                <w:rFonts w:asciiTheme="minorEastAsia" w:eastAsiaTheme="minorEastAsia" w:hAnsiTheme="minorEastAsia"/>
                <w:szCs w:val="21"/>
              </w:rPr>
            </w:pPr>
            <w:r w:rsidRPr="001109C8">
              <w:rPr>
                <w:rFonts w:asciiTheme="minorEastAsia" w:eastAsiaTheme="minorEastAsia" w:hAnsiTheme="minorEastAsia" w:hint="eastAsia"/>
                <w:szCs w:val="21"/>
              </w:rPr>
              <w:t>要求项目负责人：</w:t>
            </w:r>
          </w:p>
          <w:p w:rsidR="001109C8" w:rsidRPr="001109C8" w:rsidRDefault="001109C8" w:rsidP="001109C8">
            <w:pPr>
              <w:rPr>
                <w:rFonts w:asciiTheme="minorEastAsia" w:eastAsiaTheme="minorEastAsia" w:hAnsiTheme="minorEastAsia"/>
                <w:szCs w:val="21"/>
              </w:rPr>
            </w:pPr>
            <w:r w:rsidRPr="001109C8">
              <w:rPr>
                <w:rFonts w:asciiTheme="minorEastAsia" w:eastAsiaTheme="minorEastAsia" w:hAnsiTheme="minorEastAsia"/>
                <w:szCs w:val="21"/>
              </w:rPr>
              <w:t>1、具有</w:t>
            </w:r>
            <w:r w:rsidRPr="001109C8">
              <w:rPr>
                <w:rFonts w:asciiTheme="minorEastAsia" w:eastAsiaTheme="minorEastAsia" w:hAnsiTheme="minorEastAsia" w:hint="eastAsia"/>
                <w:szCs w:val="21"/>
              </w:rPr>
              <w:t>中</w:t>
            </w:r>
            <w:r w:rsidRPr="001109C8">
              <w:rPr>
                <w:rFonts w:asciiTheme="minorEastAsia" w:eastAsiaTheme="minorEastAsia" w:hAnsiTheme="minorEastAsia"/>
                <w:szCs w:val="21"/>
              </w:rPr>
              <w:t>级（或以上）技术职称的得</w:t>
            </w:r>
            <w:r w:rsidRPr="001109C8">
              <w:rPr>
                <w:rFonts w:asciiTheme="minorEastAsia" w:eastAsiaTheme="minorEastAsia" w:hAnsiTheme="minorEastAsia" w:hint="eastAsia"/>
                <w:szCs w:val="21"/>
              </w:rPr>
              <w:t>20%分数</w:t>
            </w:r>
            <w:r w:rsidRPr="001109C8">
              <w:rPr>
                <w:rFonts w:asciiTheme="minorEastAsia" w:eastAsiaTheme="minorEastAsia" w:hAnsiTheme="minorEastAsia"/>
                <w:szCs w:val="21"/>
              </w:rPr>
              <w:t xml:space="preserve">； </w:t>
            </w:r>
          </w:p>
          <w:p w:rsidR="001109C8" w:rsidRPr="001109C8" w:rsidRDefault="001109C8" w:rsidP="001109C8">
            <w:pPr>
              <w:rPr>
                <w:rFonts w:asciiTheme="minorEastAsia" w:eastAsiaTheme="minorEastAsia" w:hAnsiTheme="minorEastAsia"/>
                <w:szCs w:val="21"/>
              </w:rPr>
            </w:pPr>
            <w:r w:rsidRPr="001109C8">
              <w:rPr>
                <w:rFonts w:asciiTheme="minorEastAsia" w:eastAsiaTheme="minorEastAsia" w:hAnsiTheme="minorEastAsia"/>
                <w:szCs w:val="21"/>
              </w:rPr>
              <w:t>2、具有</w:t>
            </w:r>
            <w:r w:rsidRPr="001109C8">
              <w:rPr>
                <w:rFonts w:asciiTheme="minorEastAsia" w:eastAsiaTheme="minorEastAsia" w:hAnsiTheme="minorEastAsia" w:hint="eastAsia"/>
                <w:szCs w:val="21"/>
              </w:rPr>
              <w:t>本科</w:t>
            </w:r>
            <w:r w:rsidRPr="001109C8">
              <w:rPr>
                <w:rFonts w:asciiTheme="minorEastAsia" w:eastAsiaTheme="minorEastAsia" w:hAnsiTheme="minorEastAsia"/>
                <w:szCs w:val="21"/>
              </w:rPr>
              <w:t>（或以上）学历的得</w:t>
            </w:r>
            <w:r w:rsidRPr="001109C8">
              <w:rPr>
                <w:rFonts w:asciiTheme="minorEastAsia" w:eastAsiaTheme="minorEastAsia" w:hAnsiTheme="minorEastAsia" w:hint="eastAsia"/>
                <w:szCs w:val="21"/>
              </w:rPr>
              <w:t>20%分数</w:t>
            </w:r>
            <w:r w:rsidRPr="001109C8">
              <w:rPr>
                <w:rFonts w:asciiTheme="minorEastAsia" w:eastAsiaTheme="minorEastAsia" w:hAnsiTheme="minorEastAsia"/>
                <w:szCs w:val="21"/>
              </w:rPr>
              <w:t xml:space="preserve">； </w:t>
            </w:r>
          </w:p>
          <w:p w:rsidR="001109C8" w:rsidRPr="001109C8" w:rsidRDefault="001109C8" w:rsidP="001109C8">
            <w:pPr>
              <w:rPr>
                <w:rFonts w:asciiTheme="minorEastAsia" w:eastAsiaTheme="minorEastAsia" w:hAnsiTheme="minorEastAsia"/>
                <w:szCs w:val="21"/>
              </w:rPr>
            </w:pPr>
            <w:r w:rsidRPr="001109C8">
              <w:rPr>
                <w:rFonts w:asciiTheme="minorEastAsia" w:eastAsiaTheme="minorEastAsia" w:hAnsiTheme="minorEastAsia"/>
                <w:szCs w:val="21"/>
              </w:rPr>
              <w:t>3、具有</w:t>
            </w:r>
            <w:proofErr w:type="gramStart"/>
            <w:r w:rsidRPr="001109C8">
              <w:rPr>
                <w:rFonts w:asciiTheme="minorEastAsia" w:eastAsiaTheme="minorEastAsia" w:hAnsiTheme="minorEastAsia" w:hint="eastAsia"/>
                <w:szCs w:val="21"/>
              </w:rPr>
              <w:t>人社局</w:t>
            </w:r>
            <w:proofErr w:type="gramEnd"/>
            <w:r w:rsidRPr="001109C8">
              <w:rPr>
                <w:rFonts w:asciiTheme="minorEastAsia" w:eastAsiaTheme="minorEastAsia" w:hAnsiTheme="minorEastAsia" w:hint="eastAsia"/>
                <w:szCs w:val="21"/>
              </w:rPr>
              <w:t>颁发的安全评价师一级职业资格证</w:t>
            </w:r>
            <w:r w:rsidRPr="001109C8">
              <w:rPr>
                <w:rFonts w:asciiTheme="minorEastAsia" w:eastAsiaTheme="minorEastAsia" w:hAnsiTheme="minorEastAsia"/>
                <w:szCs w:val="21"/>
              </w:rPr>
              <w:t>的</w:t>
            </w:r>
            <w:r w:rsidRPr="001109C8">
              <w:rPr>
                <w:rFonts w:asciiTheme="minorEastAsia" w:eastAsiaTheme="minorEastAsia" w:hAnsiTheme="minorEastAsia" w:hint="eastAsia"/>
                <w:szCs w:val="21"/>
              </w:rPr>
              <w:t>，30%分数；</w:t>
            </w:r>
          </w:p>
          <w:p w:rsidR="001109C8" w:rsidRPr="001109C8" w:rsidRDefault="001109C8" w:rsidP="001109C8">
            <w:pPr>
              <w:rPr>
                <w:rFonts w:asciiTheme="minorEastAsia" w:eastAsiaTheme="minorEastAsia" w:hAnsiTheme="minorEastAsia"/>
                <w:szCs w:val="21"/>
              </w:rPr>
            </w:pPr>
            <w:r w:rsidRPr="001109C8">
              <w:rPr>
                <w:rFonts w:asciiTheme="minorEastAsia" w:eastAsiaTheme="minorEastAsia" w:hAnsiTheme="minorEastAsia" w:hint="eastAsia"/>
                <w:szCs w:val="21"/>
              </w:rPr>
              <w:t>4、</w:t>
            </w:r>
            <w:r w:rsidRPr="001109C8">
              <w:rPr>
                <w:rFonts w:asciiTheme="minorEastAsia" w:eastAsiaTheme="minorEastAsia" w:hAnsiTheme="minorEastAsia"/>
                <w:szCs w:val="21"/>
              </w:rPr>
              <w:t>具有</w:t>
            </w:r>
            <w:r w:rsidRPr="001109C8">
              <w:rPr>
                <w:rFonts w:asciiTheme="minorEastAsia" w:eastAsiaTheme="minorEastAsia" w:hAnsiTheme="minorEastAsia" w:hint="eastAsia"/>
                <w:szCs w:val="21"/>
              </w:rPr>
              <w:t>安全生产监督管理局或</w:t>
            </w:r>
            <w:proofErr w:type="gramStart"/>
            <w:r w:rsidRPr="001109C8">
              <w:rPr>
                <w:rFonts w:asciiTheme="minorEastAsia" w:eastAsiaTheme="minorEastAsia" w:hAnsiTheme="minorEastAsia" w:hint="eastAsia"/>
                <w:szCs w:val="21"/>
              </w:rPr>
              <w:t>应急局</w:t>
            </w:r>
            <w:proofErr w:type="gramEnd"/>
            <w:r w:rsidRPr="001109C8">
              <w:rPr>
                <w:rFonts w:asciiTheme="minorEastAsia" w:eastAsiaTheme="minorEastAsia" w:hAnsiTheme="minorEastAsia" w:hint="eastAsia"/>
                <w:szCs w:val="21"/>
              </w:rPr>
              <w:t>颁发的安全管理人员安全合格证书的</w:t>
            </w:r>
            <w:r w:rsidRPr="001109C8">
              <w:rPr>
                <w:rFonts w:asciiTheme="minorEastAsia" w:eastAsiaTheme="minorEastAsia" w:hAnsiTheme="minorEastAsia"/>
                <w:szCs w:val="21"/>
              </w:rPr>
              <w:t>得</w:t>
            </w:r>
            <w:r w:rsidRPr="001109C8">
              <w:rPr>
                <w:rFonts w:asciiTheme="minorEastAsia" w:eastAsiaTheme="minorEastAsia" w:hAnsiTheme="minorEastAsia" w:hint="eastAsia"/>
                <w:szCs w:val="21"/>
              </w:rPr>
              <w:t>30%分数</w:t>
            </w:r>
            <w:r w:rsidRPr="001109C8">
              <w:rPr>
                <w:rFonts w:asciiTheme="minorEastAsia" w:eastAsiaTheme="minorEastAsia" w:hAnsiTheme="minorEastAsia"/>
                <w:szCs w:val="21"/>
              </w:rPr>
              <w:t xml:space="preserve">。 </w:t>
            </w:r>
          </w:p>
          <w:p w:rsidR="001109C8" w:rsidRPr="001109C8" w:rsidRDefault="001109C8" w:rsidP="001109C8">
            <w:pPr>
              <w:spacing w:after="160"/>
              <w:rPr>
                <w:rFonts w:asciiTheme="minorEastAsia" w:eastAsiaTheme="minorEastAsia" w:hAnsiTheme="minorEastAsia"/>
                <w:szCs w:val="21"/>
              </w:rPr>
            </w:pPr>
            <w:r w:rsidRPr="001109C8">
              <w:rPr>
                <w:rFonts w:asciiTheme="minorEastAsia" w:eastAsiaTheme="minorEastAsia" w:hAnsiTheme="minorEastAsia" w:hint="eastAsia"/>
                <w:szCs w:val="21"/>
              </w:rPr>
              <w:t>评分依据：</w:t>
            </w:r>
            <w:r w:rsidRPr="001109C8">
              <w:rPr>
                <w:rFonts w:asciiTheme="minorEastAsia" w:eastAsiaTheme="minorEastAsia" w:hAnsiTheme="minorEastAsia"/>
                <w:szCs w:val="21"/>
              </w:rPr>
              <w:t>要求提供职称（资格）证书、学历证书</w:t>
            </w:r>
            <w:r w:rsidRPr="001109C8">
              <w:rPr>
                <w:rFonts w:asciiTheme="minorEastAsia" w:eastAsiaTheme="minorEastAsia" w:hAnsiTheme="minorEastAsia" w:hint="eastAsia"/>
                <w:szCs w:val="21"/>
              </w:rPr>
              <w:t>等相关证明材料</w:t>
            </w:r>
            <w:r w:rsidRPr="001109C8">
              <w:rPr>
                <w:rFonts w:asciiTheme="minorEastAsia" w:eastAsiaTheme="minorEastAsia" w:hAnsiTheme="minorEastAsia"/>
                <w:szCs w:val="21"/>
              </w:rPr>
              <w:t>；评分中出现无证明资料或专家无法凭所提供资料判断是否得分的情况，一律作不得分处理。</w:t>
            </w:r>
          </w:p>
        </w:tc>
      </w:tr>
      <w:tr w:rsidR="001109C8" w:rsidTr="003845C9">
        <w:trPr>
          <w:trHeight w:val="78"/>
        </w:trPr>
        <w:tc>
          <w:tcPr>
            <w:tcW w:w="522" w:type="dxa"/>
            <w:vMerge/>
            <w:tcBorders>
              <w:left w:val="single" w:sz="4" w:space="0" w:color="auto"/>
              <w:right w:val="single" w:sz="4" w:space="0" w:color="auto"/>
            </w:tcBorders>
            <w:vAlign w:val="center"/>
          </w:tcPr>
          <w:p w:rsidR="001109C8" w:rsidRDefault="001109C8">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vAlign w:val="center"/>
          </w:tcPr>
          <w:p w:rsidR="001109C8" w:rsidRDefault="001109C8">
            <w:pPr>
              <w:jc w:val="center"/>
              <w:rPr>
                <w:rFonts w:ascii="宋体" w:hAnsi="宋体"/>
                <w:szCs w:val="21"/>
              </w:rPr>
            </w:pPr>
            <w:r>
              <w:rPr>
                <w:rFonts w:ascii="宋体" w:hAnsi="宋体" w:hint="eastAsia"/>
                <w:szCs w:val="21"/>
              </w:rPr>
              <w:t>5</w:t>
            </w:r>
          </w:p>
        </w:tc>
        <w:tc>
          <w:tcPr>
            <w:tcW w:w="1647" w:type="dxa"/>
            <w:tcBorders>
              <w:top w:val="single" w:sz="4" w:space="0" w:color="auto"/>
              <w:left w:val="single" w:sz="4" w:space="0" w:color="auto"/>
              <w:bottom w:val="single" w:sz="4" w:space="0" w:color="auto"/>
              <w:right w:val="single" w:sz="4" w:space="0" w:color="auto"/>
            </w:tcBorders>
            <w:vAlign w:val="center"/>
          </w:tcPr>
          <w:p w:rsidR="001109C8" w:rsidRPr="001109C8" w:rsidRDefault="001109C8" w:rsidP="003845C9">
            <w:pPr>
              <w:jc w:val="center"/>
              <w:rPr>
                <w:rFonts w:asciiTheme="minorEastAsia" w:eastAsiaTheme="minorEastAsia" w:hAnsiTheme="minorEastAsia"/>
                <w:szCs w:val="21"/>
              </w:rPr>
            </w:pPr>
            <w:r w:rsidRPr="001109C8">
              <w:rPr>
                <w:rFonts w:asciiTheme="minorEastAsia" w:eastAsiaTheme="minorEastAsia" w:hAnsiTheme="minorEastAsia" w:hint="eastAsia"/>
                <w:szCs w:val="21"/>
              </w:rPr>
              <w:t>拟安排的项目主要团队成员（主要技术人员）情况（项目负责人除外）</w:t>
            </w:r>
          </w:p>
        </w:tc>
        <w:tc>
          <w:tcPr>
            <w:tcW w:w="791" w:type="dxa"/>
            <w:tcBorders>
              <w:top w:val="single" w:sz="4" w:space="0" w:color="auto"/>
              <w:left w:val="single" w:sz="4" w:space="0" w:color="auto"/>
              <w:bottom w:val="single" w:sz="4" w:space="0" w:color="auto"/>
              <w:right w:val="single" w:sz="4" w:space="0" w:color="auto"/>
            </w:tcBorders>
            <w:vAlign w:val="center"/>
          </w:tcPr>
          <w:p w:rsidR="001109C8" w:rsidRDefault="001109C8">
            <w:pPr>
              <w:jc w:val="center"/>
              <w:rPr>
                <w:rFonts w:ascii="宋体" w:hAnsi="宋体"/>
                <w:szCs w:val="21"/>
              </w:rPr>
            </w:pPr>
            <w:r>
              <w:rPr>
                <w:rFonts w:ascii="宋体" w:hAnsi="宋体" w:hint="eastAsia"/>
                <w:szCs w:val="21"/>
              </w:rPr>
              <w:t>12</w:t>
            </w:r>
          </w:p>
        </w:tc>
        <w:tc>
          <w:tcPr>
            <w:tcW w:w="5529" w:type="dxa"/>
            <w:tcBorders>
              <w:top w:val="single" w:sz="4" w:space="0" w:color="auto"/>
              <w:left w:val="single" w:sz="4" w:space="0" w:color="auto"/>
              <w:bottom w:val="single" w:sz="4" w:space="0" w:color="auto"/>
              <w:right w:val="single" w:sz="4" w:space="0" w:color="auto"/>
            </w:tcBorders>
          </w:tcPr>
          <w:p w:rsidR="001109C8" w:rsidRPr="001109C8" w:rsidRDefault="001109C8" w:rsidP="001109C8">
            <w:pPr>
              <w:rPr>
                <w:rFonts w:asciiTheme="minorEastAsia" w:eastAsiaTheme="minorEastAsia" w:hAnsiTheme="minorEastAsia"/>
                <w:szCs w:val="21"/>
              </w:rPr>
            </w:pPr>
            <w:r w:rsidRPr="001109C8">
              <w:rPr>
                <w:rFonts w:asciiTheme="minorEastAsia" w:eastAsiaTheme="minorEastAsia" w:hAnsiTheme="minorEastAsia"/>
                <w:szCs w:val="21"/>
              </w:rPr>
              <w:t>要求</w:t>
            </w:r>
            <w:r w:rsidRPr="001109C8">
              <w:rPr>
                <w:rFonts w:asciiTheme="minorEastAsia" w:eastAsiaTheme="minorEastAsia" w:hAnsiTheme="minorEastAsia" w:hint="eastAsia"/>
                <w:szCs w:val="21"/>
              </w:rPr>
              <w:t>项目主要团队成员（主要技术人员）</w:t>
            </w:r>
            <w:r w:rsidRPr="001109C8">
              <w:rPr>
                <w:rFonts w:asciiTheme="minorEastAsia" w:eastAsiaTheme="minorEastAsia" w:hAnsiTheme="minorEastAsia"/>
                <w:szCs w:val="21"/>
              </w:rPr>
              <w:t xml:space="preserve">： </w:t>
            </w:r>
          </w:p>
          <w:p w:rsidR="001109C8" w:rsidRPr="001109C8" w:rsidRDefault="001109C8" w:rsidP="001109C8">
            <w:pPr>
              <w:rPr>
                <w:rFonts w:asciiTheme="minorEastAsia" w:eastAsiaTheme="minorEastAsia" w:hAnsiTheme="minorEastAsia"/>
                <w:szCs w:val="21"/>
              </w:rPr>
            </w:pPr>
            <w:r w:rsidRPr="001109C8">
              <w:rPr>
                <w:rFonts w:asciiTheme="minorEastAsia" w:eastAsiaTheme="minorEastAsia" w:hAnsiTheme="minorEastAsia" w:hint="eastAsia"/>
                <w:szCs w:val="21"/>
              </w:rPr>
              <w:t>1、</w:t>
            </w:r>
            <w:proofErr w:type="gramStart"/>
            <w:r w:rsidRPr="001109C8">
              <w:rPr>
                <w:rFonts w:asciiTheme="minorEastAsia" w:eastAsiaTheme="minorEastAsia" w:hAnsiTheme="minorEastAsia" w:hint="eastAsia"/>
                <w:szCs w:val="21"/>
              </w:rPr>
              <w:t>秩序副</w:t>
            </w:r>
            <w:proofErr w:type="gramEnd"/>
            <w:r w:rsidRPr="001109C8">
              <w:rPr>
                <w:rFonts w:asciiTheme="minorEastAsia" w:eastAsiaTheme="minorEastAsia" w:hAnsiTheme="minorEastAsia" w:hint="eastAsia"/>
                <w:szCs w:val="21"/>
              </w:rPr>
              <w:t>队长（1人）：同时具有大专或以上学历、退伍证、</w:t>
            </w:r>
            <w:proofErr w:type="gramStart"/>
            <w:r w:rsidRPr="001109C8">
              <w:rPr>
                <w:rFonts w:asciiTheme="minorEastAsia" w:eastAsiaTheme="minorEastAsia" w:hAnsiTheme="minorEastAsia" w:hint="eastAsia"/>
                <w:szCs w:val="21"/>
              </w:rPr>
              <w:t>人社局</w:t>
            </w:r>
            <w:proofErr w:type="gramEnd"/>
            <w:r w:rsidRPr="001109C8">
              <w:rPr>
                <w:rFonts w:asciiTheme="minorEastAsia" w:eastAsiaTheme="minorEastAsia" w:hAnsiTheme="minorEastAsia" w:hint="eastAsia"/>
                <w:szCs w:val="21"/>
              </w:rPr>
              <w:t>颁发的二级或以上保安员职业资格证、且获得过公安局部门颁发的“十佳保安员”荣誉的得55%分数；</w:t>
            </w:r>
          </w:p>
          <w:p w:rsidR="001109C8" w:rsidRPr="001109C8" w:rsidRDefault="001109C8" w:rsidP="001109C8">
            <w:pPr>
              <w:rPr>
                <w:rFonts w:asciiTheme="minorEastAsia" w:eastAsiaTheme="minorEastAsia" w:hAnsiTheme="minorEastAsia"/>
                <w:szCs w:val="21"/>
              </w:rPr>
            </w:pPr>
            <w:r w:rsidRPr="001109C8">
              <w:rPr>
                <w:rFonts w:asciiTheme="minorEastAsia" w:eastAsiaTheme="minorEastAsia" w:hAnsiTheme="minorEastAsia" w:hint="eastAsia"/>
                <w:szCs w:val="21"/>
              </w:rPr>
              <w:t>2、拟派本项目保安班长每有1个具有大专或以上学历且</w:t>
            </w:r>
            <w:proofErr w:type="gramStart"/>
            <w:r w:rsidRPr="001109C8">
              <w:rPr>
                <w:rFonts w:asciiTheme="minorEastAsia" w:eastAsiaTheme="minorEastAsia" w:hAnsiTheme="minorEastAsia" w:hint="eastAsia"/>
                <w:szCs w:val="21"/>
              </w:rPr>
              <w:t>有人社局颁发</w:t>
            </w:r>
            <w:proofErr w:type="gramEnd"/>
            <w:r w:rsidRPr="001109C8">
              <w:rPr>
                <w:rFonts w:asciiTheme="minorEastAsia" w:eastAsiaTheme="minorEastAsia" w:hAnsiTheme="minorEastAsia" w:hint="eastAsia"/>
                <w:szCs w:val="21"/>
              </w:rPr>
              <w:t>的二级或以上保安员职业资格证证书的，得15%分数，最高得45%分数。</w:t>
            </w:r>
          </w:p>
          <w:p w:rsidR="001109C8" w:rsidRPr="001109C8" w:rsidRDefault="001109C8" w:rsidP="001109C8">
            <w:pPr>
              <w:rPr>
                <w:rFonts w:asciiTheme="minorEastAsia" w:eastAsiaTheme="minorEastAsia" w:hAnsiTheme="minorEastAsia"/>
                <w:szCs w:val="21"/>
              </w:rPr>
            </w:pPr>
            <w:r w:rsidRPr="001109C8">
              <w:rPr>
                <w:rFonts w:asciiTheme="minorEastAsia" w:eastAsiaTheme="minorEastAsia" w:hAnsiTheme="minorEastAsia" w:hint="eastAsia"/>
                <w:szCs w:val="21"/>
              </w:rPr>
              <w:t>评分依据：</w:t>
            </w:r>
            <w:r w:rsidRPr="001109C8">
              <w:rPr>
                <w:rFonts w:asciiTheme="minorEastAsia" w:eastAsiaTheme="minorEastAsia" w:hAnsiTheme="minorEastAsia"/>
                <w:szCs w:val="21"/>
              </w:rPr>
              <w:t>同</w:t>
            </w:r>
            <w:proofErr w:type="gramStart"/>
            <w:r w:rsidRPr="001109C8">
              <w:rPr>
                <w:rFonts w:asciiTheme="minorEastAsia" w:eastAsiaTheme="minorEastAsia" w:hAnsiTheme="minorEastAsia"/>
                <w:szCs w:val="21"/>
              </w:rPr>
              <w:t>一人员</w:t>
            </w:r>
            <w:proofErr w:type="gramEnd"/>
            <w:r w:rsidRPr="001109C8">
              <w:rPr>
                <w:rFonts w:asciiTheme="minorEastAsia" w:eastAsiaTheme="minorEastAsia" w:hAnsiTheme="minorEastAsia"/>
                <w:szCs w:val="21"/>
              </w:rPr>
              <w:t>只计一次得分。 要求提供学历证书和资格证书</w:t>
            </w:r>
            <w:r w:rsidRPr="001109C8">
              <w:rPr>
                <w:rFonts w:asciiTheme="minorEastAsia" w:eastAsiaTheme="minorEastAsia" w:hAnsiTheme="minorEastAsia" w:hint="eastAsia"/>
                <w:szCs w:val="21"/>
              </w:rPr>
              <w:t>等相关证件</w:t>
            </w:r>
            <w:r w:rsidRPr="001109C8">
              <w:rPr>
                <w:rFonts w:asciiTheme="minorEastAsia" w:eastAsiaTheme="minorEastAsia" w:hAnsiTheme="minorEastAsia"/>
                <w:szCs w:val="21"/>
              </w:rPr>
              <w:t>作为得分依据（所有资料均要求扫描件，原件备查）</w:t>
            </w:r>
            <w:r w:rsidRPr="001109C8">
              <w:rPr>
                <w:rFonts w:asciiTheme="minorEastAsia" w:eastAsiaTheme="minorEastAsia" w:hAnsiTheme="minorEastAsia" w:hint="eastAsia"/>
                <w:szCs w:val="21"/>
              </w:rPr>
              <w:t>。</w:t>
            </w:r>
            <w:r w:rsidRPr="001109C8">
              <w:rPr>
                <w:rFonts w:asciiTheme="minorEastAsia" w:eastAsiaTheme="minorEastAsia" w:hAnsiTheme="minorEastAsia"/>
                <w:szCs w:val="21"/>
              </w:rPr>
              <w:t>评分中出现无证明资料或专家无法凭所提供资料判断是否得分的情况，一律作不得分处理。</w:t>
            </w:r>
          </w:p>
        </w:tc>
      </w:tr>
      <w:tr w:rsidR="001109C8" w:rsidTr="003845C9">
        <w:trPr>
          <w:trHeight w:val="78"/>
        </w:trPr>
        <w:tc>
          <w:tcPr>
            <w:tcW w:w="522" w:type="dxa"/>
            <w:vMerge/>
            <w:tcBorders>
              <w:left w:val="single" w:sz="4" w:space="0" w:color="auto"/>
              <w:right w:val="single" w:sz="4" w:space="0" w:color="auto"/>
            </w:tcBorders>
            <w:vAlign w:val="center"/>
          </w:tcPr>
          <w:p w:rsidR="001109C8" w:rsidRDefault="001109C8">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vAlign w:val="center"/>
          </w:tcPr>
          <w:p w:rsidR="001109C8" w:rsidRDefault="001109C8">
            <w:pPr>
              <w:jc w:val="center"/>
              <w:rPr>
                <w:rFonts w:ascii="宋体" w:hAnsi="宋体"/>
                <w:szCs w:val="21"/>
              </w:rPr>
            </w:pPr>
            <w:r>
              <w:rPr>
                <w:rFonts w:ascii="宋体" w:hAnsi="宋体" w:hint="eastAsia"/>
                <w:szCs w:val="21"/>
              </w:rPr>
              <w:t>6</w:t>
            </w:r>
          </w:p>
        </w:tc>
        <w:tc>
          <w:tcPr>
            <w:tcW w:w="1647" w:type="dxa"/>
            <w:tcBorders>
              <w:top w:val="single" w:sz="4" w:space="0" w:color="auto"/>
              <w:left w:val="single" w:sz="4" w:space="0" w:color="auto"/>
              <w:bottom w:val="single" w:sz="4" w:space="0" w:color="auto"/>
              <w:right w:val="single" w:sz="4" w:space="0" w:color="auto"/>
            </w:tcBorders>
            <w:vAlign w:val="center"/>
          </w:tcPr>
          <w:p w:rsidR="001109C8" w:rsidRPr="001109C8" w:rsidRDefault="001109C8" w:rsidP="003845C9">
            <w:pPr>
              <w:jc w:val="center"/>
              <w:rPr>
                <w:rFonts w:asciiTheme="minorEastAsia" w:eastAsiaTheme="minorEastAsia" w:hAnsiTheme="minorEastAsia"/>
                <w:szCs w:val="21"/>
              </w:rPr>
            </w:pPr>
            <w:r w:rsidRPr="001109C8">
              <w:rPr>
                <w:rFonts w:asciiTheme="minorEastAsia" w:eastAsiaTheme="minorEastAsia" w:hAnsiTheme="minorEastAsia" w:hint="eastAsia"/>
                <w:szCs w:val="21"/>
              </w:rPr>
              <w:t>投标人自主知识产权产品（创新、设计）情况</w:t>
            </w:r>
          </w:p>
        </w:tc>
        <w:tc>
          <w:tcPr>
            <w:tcW w:w="791" w:type="dxa"/>
            <w:tcBorders>
              <w:top w:val="single" w:sz="4" w:space="0" w:color="auto"/>
              <w:left w:val="single" w:sz="4" w:space="0" w:color="auto"/>
              <w:bottom w:val="single" w:sz="4" w:space="0" w:color="auto"/>
              <w:right w:val="single" w:sz="4" w:space="0" w:color="auto"/>
            </w:tcBorders>
            <w:vAlign w:val="center"/>
          </w:tcPr>
          <w:p w:rsidR="001109C8" w:rsidRDefault="001109C8">
            <w:pPr>
              <w:jc w:val="center"/>
              <w:rPr>
                <w:rFonts w:ascii="宋体" w:hAnsi="宋体"/>
                <w:szCs w:val="21"/>
              </w:rPr>
            </w:pPr>
            <w:r>
              <w:rPr>
                <w:rFonts w:ascii="宋体" w:hAnsi="宋体" w:hint="eastAsia"/>
                <w:szCs w:val="21"/>
              </w:rPr>
              <w:t>4</w:t>
            </w:r>
          </w:p>
        </w:tc>
        <w:tc>
          <w:tcPr>
            <w:tcW w:w="5529" w:type="dxa"/>
            <w:tcBorders>
              <w:top w:val="single" w:sz="4" w:space="0" w:color="auto"/>
              <w:left w:val="single" w:sz="4" w:space="0" w:color="auto"/>
              <w:bottom w:val="single" w:sz="4" w:space="0" w:color="auto"/>
              <w:right w:val="single" w:sz="4" w:space="0" w:color="auto"/>
            </w:tcBorders>
          </w:tcPr>
          <w:p w:rsidR="001109C8" w:rsidRPr="001109C8" w:rsidRDefault="001109C8" w:rsidP="001109C8">
            <w:pPr>
              <w:rPr>
                <w:rFonts w:asciiTheme="minorEastAsia" w:eastAsiaTheme="minorEastAsia" w:hAnsiTheme="minorEastAsia"/>
                <w:szCs w:val="21"/>
              </w:rPr>
            </w:pPr>
            <w:r w:rsidRPr="001109C8">
              <w:rPr>
                <w:rFonts w:asciiTheme="minorEastAsia" w:eastAsiaTheme="minorEastAsia" w:hAnsiTheme="minorEastAsia" w:hint="eastAsia"/>
                <w:szCs w:val="21"/>
              </w:rPr>
              <w:t>考察投标人使用的物业管理软件情况，获得专利权的得100%分数。</w:t>
            </w:r>
          </w:p>
          <w:p w:rsidR="001109C8" w:rsidRPr="001109C8" w:rsidRDefault="001109C8" w:rsidP="001109C8">
            <w:pPr>
              <w:rPr>
                <w:rFonts w:asciiTheme="minorEastAsia" w:eastAsiaTheme="minorEastAsia" w:hAnsiTheme="minorEastAsia"/>
                <w:szCs w:val="21"/>
              </w:rPr>
            </w:pPr>
            <w:r w:rsidRPr="001109C8">
              <w:rPr>
                <w:rFonts w:asciiTheme="minorEastAsia" w:eastAsiaTheme="minorEastAsia" w:hAnsiTheme="minorEastAsia" w:hint="eastAsia"/>
                <w:szCs w:val="21"/>
              </w:rPr>
              <w:t>评分依据:要求提供由国家知识产权局颁发的有效的专利证书作为得分依据。</w:t>
            </w:r>
            <w:r w:rsidRPr="001109C8">
              <w:rPr>
                <w:rFonts w:asciiTheme="minorEastAsia" w:eastAsiaTheme="minorEastAsia" w:hAnsiTheme="minorEastAsia"/>
                <w:szCs w:val="21"/>
              </w:rPr>
              <w:t>评分中出现无证明资料或专家无法凭所提供资料判断是否得分的情况，一律作不得分处理。</w:t>
            </w:r>
          </w:p>
        </w:tc>
      </w:tr>
      <w:tr w:rsidR="001109C8" w:rsidTr="003845C9">
        <w:trPr>
          <w:trHeight w:val="78"/>
        </w:trPr>
        <w:tc>
          <w:tcPr>
            <w:tcW w:w="522" w:type="dxa"/>
            <w:vMerge/>
            <w:tcBorders>
              <w:left w:val="single" w:sz="4" w:space="0" w:color="auto"/>
              <w:right w:val="single" w:sz="4" w:space="0" w:color="auto"/>
            </w:tcBorders>
            <w:vAlign w:val="center"/>
          </w:tcPr>
          <w:p w:rsidR="001109C8" w:rsidRDefault="001109C8">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vAlign w:val="center"/>
          </w:tcPr>
          <w:p w:rsidR="001109C8" w:rsidRDefault="001109C8">
            <w:pPr>
              <w:jc w:val="center"/>
              <w:rPr>
                <w:rFonts w:ascii="宋体" w:hAnsi="宋体"/>
                <w:szCs w:val="21"/>
              </w:rPr>
            </w:pPr>
            <w:r>
              <w:rPr>
                <w:rFonts w:ascii="宋体" w:hAnsi="宋体" w:hint="eastAsia"/>
                <w:szCs w:val="21"/>
              </w:rPr>
              <w:t>7</w:t>
            </w:r>
          </w:p>
        </w:tc>
        <w:tc>
          <w:tcPr>
            <w:tcW w:w="1647" w:type="dxa"/>
            <w:tcBorders>
              <w:top w:val="single" w:sz="4" w:space="0" w:color="auto"/>
              <w:left w:val="single" w:sz="4" w:space="0" w:color="auto"/>
              <w:bottom w:val="single" w:sz="4" w:space="0" w:color="auto"/>
              <w:right w:val="single" w:sz="4" w:space="0" w:color="auto"/>
            </w:tcBorders>
            <w:vAlign w:val="center"/>
          </w:tcPr>
          <w:p w:rsidR="001109C8" w:rsidRPr="001109C8" w:rsidRDefault="001109C8" w:rsidP="003845C9">
            <w:pPr>
              <w:jc w:val="center"/>
              <w:rPr>
                <w:rFonts w:asciiTheme="minorEastAsia" w:eastAsiaTheme="minorEastAsia" w:hAnsiTheme="minorEastAsia"/>
                <w:szCs w:val="21"/>
              </w:rPr>
            </w:pPr>
            <w:r w:rsidRPr="001109C8">
              <w:rPr>
                <w:rFonts w:asciiTheme="minorEastAsia" w:eastAsiaTheme="minorEastAsia" w:hAnsiTheme="minorEastAsia" w:hint="eastAsia"/>
                <w:szCs w:val="21"/>
              </w:rPr>
              <w:t>项目拟使用的车辆、场地、工具、机器等情况</w:t>
            </w:r>
          </w:p>
        </w:tc>
        <w:tc>
          <w:tcPr>
            <w:tcW w:w="791" w:type="dxa"/>
            <w:tcBorders>
              <w:top w:val="single" w:sz="4" w:space="0" w:color="auto"/>
              <w:left w:val="single" w:sz="4" w:space="0" w:color="auto"/>
              <w:bottom w:val="single" w:sz="4" w:space="0" w:color="auto"/>
              <w:right w:val="single" w:sz="4" w:space="0" w:color="auto"/>
            </w:tcBorders>
            <w:vAlign w:val="center"/>
          </w:tcPr>
          <w:p w:rsidR="001109C8" w:rsidRDefault="001109C8">
            <w:pPr>
              <w:jc w:val="center"/>
              <w:rPr>
                <w:rFonts w:ascii="宋体" w:hAnsi="宋体"/>
                <w:szCs w:val="21"/>
              </w:rPr>
            </w:pPr>
            <w:r>
              <w:rPr>
                <w:rFonts w:ascii="宋体" w:hAnsi="宋体" w:hint="eastAsia"/>
                <w:szCs w:val="21"/>
              </w:rPr>
              <w:t>3</w:t>
            </w:r>
          </w:p>
        </w:tc>
        <w:tc>
          <w:tcPr>
            <w:tcW w:w="5529" w:type="dxa"/>
            <w:tcBorders>
              <w:top w:val="single" w:sz="4" w:space="0" w:color="auto"/>
              <w:left w:val="single" w:sz="4" w:space="0" w:color="auto"/>
              <w:bottom w:val="single" w:sz="4" w:space="0" w:color="auto"/>
              <w:right w:val="single" w:sz="4" w:space="0" w:color="auto"/>
            </w:tcBorders>
          </w:tcPr>
          <w:p w:rsidR="001109C8" w:rsidRPr="001109C8" w:rsidRDefault="001109C8" w:rsidP="001109C8">
            <w:pPr>
              <w:rPr>
                <w:rFonts w:asciiTheme="minorEastAsia" w:eastAsiaTheme="minorEastAsia" w:hAnsiTheme="minorEastAsia"/>
                <w:szCs w:val="21"/>
              </w:rPr>
            </w:pPr>
            <w:r w:rsidRPr="001109C8">
              <w:rPr>
                <w:rFonts w:asciiTheme="minorEastAsia" w:eastAsiaTheme="minorEastAsia" w:hAnsiTheme="minorEastAsia" w:hint="eastAsia"/>
                <w:szCs w:val="21"/>
              </w:rPr>
              <w:t>投标人承诺，中标后，提供能满足采购单位物业管理所需要秩序维护等机器设备。承诺使用的设备要在签订合同后15日内全部进场。</w:t>
            </w:r>
          </w:p>
          <w:p w:rsidR="001109C8" w:rsidRPr="001109C8" w:rsidRDefault="001109C8" w:rsidP="001109C8">
            <w:pPr>
              <w:rPr>
                <w:rFonts w:asciiTheme="minorEastAsia" w:eastAsiaTheme="minorEastAsia" w:hAnsiTheme="minorEastAsia"/>
                <w:szCs w:val="21"/>
              </w:rPr>
            </w:pPr>
            <w:r w:rsidRPr="001109C8">
              <w:rPr>
                <w:rFonts w:asciiTheme="minorEastAsia" w:eastAsiaTheme="minorEastAsia" w:hAnsiTheme="minorEastAsia" w:hint="eastAsia"/>
                <w:szCs w:val="21"/>
              </w:rPr>
              <w:t>评分依据:</w:t>
            </w:r>
          </w:p>
          <w:p w:rsidR="001109C8" w:rsidRPr="001109C8" w:rsidRDefault="001109C8" w:rsidP="001109C8">
            <w:pPr>
              <w:rPr>
                <w:rFonts w:asciiTheme="minorEastAsia" w:eastAsiaTheme="minorEastAsia" w:hAnsiTheme="minorEastAsia"/>
                <w:szCs w:val="21"/>
              </w:rPr>
            </w:pPr>
            <w:r w:rsidRPr="001109C8">
              <w:rPr>
                <w:rFonts w:asciiTheme="minorEastAsia" w:eastAsiaTheme="minorEastAsia" w:hAnsiTheme="minorEastAsia" w:hint="eastAsia"/>
                <w:szCs w:val="21"/>
              </w:rPr>
              <w:t>要提供承诺（格式自定）得100%分数，未提供承诺或承诺内容不满足要求均不得分。</w:t>
            </w:r>
          </w:p>
        </w:tc>
      </w:tr>
      <w:tr w:rsidR="001109C8" w:rsidTr="003845C9">
        <w:trPr>
          <w:trHeight w:val="78"/>
        </w:trPr>
        <w:tc>
          <w:tcPr>
            <w:tcW w:w="522" w:type="dxa"/>
            <w:vMerge/>
            <w:tcBorders>
              <w:left w:val="single" w:sz="4" w:space="0" w:color="auto"/>
              <w:right w:val="single" w:sz="4" w:space="0" w:color="auto"/>
            </w:tcBorders>
            <w:vAlign w:val="center"/>
          </w:tcPr>
          <w:p w:rsidR="001109C8" w:rsidRDefault="001109C8">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vAlign w:val="center"/>
          </w:tcPr>
          <w:p w:rsidR="001109C8" w:rsidRDefault="001109C8">
            <w:pPr>
              <w:jc w:val="center"/>
              <w:rPr>
                <w:rFonts w:ascii="宋体" w:hAnsi="宋体"/>
                <w:szCs w:val="21"/>
              </w:rPr>
            </w:pPr>
            <w:r>
              <w:rPr>
                <w:rFonts w:ascii="宋体" w:hAnsi="宋体" w:hint="eastAsia"/>
                <w:szCs w:val="21"/>
              </w:rPr>
              <w:t>8</w:t>
            </w:r>
          </w:p>
        </w:tc>
        <w:tc>
          <w:tcPr>
            <w:tcW w:w="1647" w:type="dxa"/>
            <w:tcBorders>
              <w:top w:val="single" w:sz="4" w:space="0" w:color="auto"/>
              <w:left w:val="single" w:sz="4" w:space="0" w:color="auto"/>
              <w:bottom w:val="single" w:sz="4" w:space="0" w:color="auto"/>
              <w:right w:val="single" w:sz="4" w:space="0" w:color="auto"/>
            </w:tcBorders>
            <w:vAlign w:val="center"/>
          </w:tcPr>
          <w:p w:rsidR="001109C8" w:rsidRPr="001109C8" w:rsidRDefault="001109C8" w:rsidP="003845C9">
            <w:pPr>
              <w:jc w:val="center"/>
              <w:rPr>
                <w:rFonts w:asciiTheme="minorEastAsia" w:eastAsiaTheme="minorEastAsia" w:hAnsiTheme="minorEastAsia"/>
                <w:szCs w:val="21"/>
              </w:rPr>
            </w:pPr>
            <w:r w:rsidRPr="001109C8">
              <w:rPr>
                <w:rFonts w:asciiTheme="minorEastAsia" w:eastAsiaTheme="minorEastAsia" w:hAnsiTheme="minorEastAsia" w:hint="eastAsia"/>
                <w:szCs w:val="21"/>
              </w:rPr>
              <w:t>环保执行情况</w:t>
            </w:r>
          </w:p>
        </w:tc>
        <w:tc>
          <w:tcPr>
            <w:tcW w:w="791" w:type="dxa"/>
            <w:tcBorders>
              <w:top w:val="single" w:sz="4" w:space="0" w:color="auto"/>
              <w:left w:val="single" w:sz="4" w:space="0" w:color="auto"/>
              <w:bottom w:val="single" w:sz="4" w:space="0" w:color="auto"/>
              <w:right w:val="single" w:sz="4" w:space="0" w:color="auto"/>
            </w:tcBorders>
            <w:vAlign w:val="center"/>
          </w:tcPr>
          <w:p w:rsidR="001109C8" w:rsidRDefault="001109C8">
            <w:pPr>
              <w:jc w:val="center"/>
              <w:rPr>
                <w:rFonts w:ascii="宋体" w:hAnsi="宋体"/>
                <w:szCs w:val="21"/>
              </w:rPr>
            </w:pPr>
            <w:r>
              <w:rPr>
                <w:rFonts w:ascii="宋体" w:hAnsi="宋体" w:hint="eastAsia"/>
                <w:szCs w:val="21"/>
              </w:rPr>
              <w:t>2</w:t>
            </w:r>
          </w:p>
        </w:tc>
        <w:tc>
          <w:tcPr>
            <w:tcW w:w="5529" w:type="dxa"/>
            <w:tcBorders>
              <w:top w:val="single" w:sz="4" w:space="0" w:color="auto"/>
              <w:left w:val="single" w:sz="4" w:space="0" w:color="auto"/>
              <w:bottom w:val="single" w:sz="4" w:space="0" w:color="auto"/>
              <w:right w:val="single" w:sz="4" w:space="0" w:color="auto"/>
            </w:tcBorders>
          </w:tcPr>
          <w:p w:rsidR="001109C8" w:rsidRPr="001109C8" w:rsidRDefault="001109C8" w:rsidP="001109C8">
            <w:pPr>
              <w:rPr>
                <w:rFonts w:asciiTheme="minorEastAsia" w:eastAsiaTheme="minorEastAsia" w:hAnsiTheme="minorEastAsia"/>
                <w:szCs w:val="21"/>
              </w:rPr>
            </w:pPr>
            <w:r w:rsidRPr="001109C8">
              <w:rPr>
                <w:rFonts w:asciiTheme="minorEastAsia" w:eastAsiaTheme="minorEastAsia" w:hAnsiTheme="minorEastAsia" w:hint="eastAsia"/>
                <w:szCs w:val="21"/>
              </w:rPr>
              <w:t>要求投标人就是否受过环保主管部门行政处罚作为得分依据；以投标人在投标文件中提供的承诺作为依据；若隐瞒情况虚假应标将导致投标无效并报主管部门处理。采取客观化评分；受过行政处罚不得分。</w:t>
            </w:r>
          </w:p>
        </w:tc>
      </w:tr>
      <w:tr w:rsidR="001109C8" w:rsidTr="003845C9">
        <w:trPr>
          <w:trHeight w:val="78"/>
        </w:trPr>
        <w:tc>
          <w:tcPr>
            <w:tcW w:w="522" w:type="dxa"/>
            <w:vMerge/>
            <w:tcBorders>
              <w:left w:val="single" w:sz="4" w:space="0" w:color="auto"/>
              <w:right w:val="single" w:sz="4" w:space="0" w:color="auto"/>
            </w:tcBorders>
            <w:vAlign w:val="center"/>
          </w:tcPr>
          <w:p w:rsidR="001109C8" w:rsidRDefault="001109C8">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vAlign w:val="center"/>
          </w:tcPr>
          <w:p w:rsidR="001109C8" w:rsidRDefault="001109C8">
            <w:pPr>
              <w:jc w:val="center"/>
              <w:rPr>
                <w:rFonts w:ascii="宋体" w:hAnsi="宋体"/>
                <w:szCs w:val="21"/>
              </w:rPr>
            </w:pPr>
            <w:r>
              <w:rPr>
                <w:rFonts w:ascii="宋体" w:hAnsi="宋体" w:hint="eastAsia"/>
                <w:szCs w:val="21"/>
              </w:rPr>
              <w:t>9</w:t>
            </w:r>
          </w:p>
        </w:tc>
        <w:tc>
          <w:tcPr>
            <w:tcW w:w="1647" w:type="dxa"/>
            <w:tcBorders>
              <w:top w:val="single" w:sz="4" w:space="0" w:color="auto"/>
              <w:left w:val="single" w:sz="4" w:space="0" w:color="auto"/>
              <w:bottom w:val="single" w:sz="4" w:space="0" w:color="auto"/>
              <w:right w:val="single" w:sz="4" w:space="0" w:color="auto"/>
            </w:tcBorders>
            <w:vAlign w:val="center"/>
          </w:tcPr>
          <w:p w:rsidR="001109C8" w:rsidRPr="001109C8" w:rsidRDefault="001109C8" w:rsidP="003845C9">
            <w:pPr>
              <w:jc w:val="center"/>
              <w:rPr>
                <w:rFonts w:asciiTheme="minorEastAsia" w:eastAsiaTheme="minorEastAsia" w:hAnsiTheme="minorEastAsia"/>
                <w:szCs w:val="21"/>
              </w:rPr>
            </w:pPr>
            <w:r w:rsidRPr="001109C8">
              <w:rPr>
                <w:rFonts w:asciiTheme="minorEastAsia" w:eastAsiaTheme="minorEastAsia" w:hAnsiTheme="minorEastAsia" w:hint="eastAsia"/>
                <w:szCs w:val="21"/>
              </w:rPr>
              <w:t>服务网点</w:t>
            </w:r>
          </w:p>
        </w:tc>
        <w:tc>
          <w:tcPr>
            <w:tcW w:w="791" w:type="dxa"/>
            <w:tcBorders>
              <w:top w:val="single" w:sz="4" w:space="0" w:color="auto"/>
              <w:left w:val="single" w:sz="4" w:space="0" w:color="auto"/>
              <w:bottom w:val="single" w:sz="4" w:space="0" w:color="auto"/>
              <w:right w:val="single" w:sz="4" w:space="0" w:color="auto"/>
            </w:tcBorders>
            <w:vAlign w:val="center"/>
          </w:tcPr>
          <w:p w:rsidR="001109C8" w:rsidRDefault="001109C8">
            <w:pPr>
              <w:jc w:val="center"/>
              <w:rPr>
                <w:rFonts w:ascii="宋体" w:hAnsi="宋体"/>
                <w:szCs w:val="21"/>
              </w:rPr>
            </w:pPr>
            <w:r>
              <w:rPr>
                <w:rFonts w:ascii="宋体" w:hAnsi="宋体" w:hint="eastAsia"/>
                <w:szCs w:val="21"/>
              </w:rPr>
              <w:t>2</w:t>
            </w:r>
          </w:p>
        </w:tc>
        <w:tc>
          <w:tcPr>
            <w:tcW w:w="5529" w:type="dxa"/>
            <w:tcBorders>
              <w:top w:val="single" w:sz="4" w:space="0" w:color="auto"/>
              <w:left w:val="single" w:sz="4" w:space="0" w:color="auto"/>
              <w:bottom w:val="single" w:sz="4" w:space="0" w:color="auto"/>
              <w:right w:val="single" w:sz="4" w:space="0" w:color="auto"/>
            </w:tcBorders>
          </w:tcPr>
          <w:p w:rsidR="001109C8" w:rsidRPr="001109C8" w:rsidRDefault="001109C8" w:rsidP="001109C8">
            <w:pPr>
              <w:rPr>
                <w:rFonts w:asciiTheme="minorEastAsia" w:eastAsiaTheme="minorEastAsia" w:hAnsiTheme="minorEastAsia"/>
                <w:szCs w:val="21"/>
              </w:rPr>
            </w:pPr>
            <w:r w:rsidRPr="001109C8">
              <w:rPr>
                <w:rFonts w:asciiTheme="minorEastAsia" w:eastAsiaTheme="minorEastAsia" w:hAnsiTheme="minorEastAsia"/>
                <w:szCs w:val="21"/>
              </w:rPr>
              <w:t>深圳供应商，或非深圳</w:t>
            </w:r>
            <w:proofErr w:type="gramStart"/>
            <w:r w:rsidRPr="001109C8">
              <w:rPr>
                <w:rFonts w:asciiTheme="minorEastAsia" w:eastAsiaTheme="minorEastAsia" w:hAnsiTheme="minorEastAsia"/>
                <w:szCs w:val="21"/>
              </w:rPr>
              <w:t>供应商但在</w:t>
            </w:r>
            <w:proofErr w:type="gramEnd"/>
            <w:r w:rsidRPr="001109C8">
              <w:rPr>
                <w:rFonts w:asciiTheme="minorEastAsia" w:eastAsiaTheme="minorEastAsia" w:hAnsiTheme="minorEastAsia"/>
                <w:szCs w:val="21"/>
              </w:rPr>
              <w:t>深圳有合法注册的分公司</w:t>
            </w:r>
            <w:r w:rsidRPr="001109C8">
              <w:rPr>
                <w:rFonts w:asciiTheme="minorEastAsia" w:eastAsiaTheme="minorEastAsia" w:hAnsiTheme="minorEastAsia" w:hint="eastAsia"/>
                <w:szCs w:val="21"/>
              </w:rPr>
              <w:t>（或售后机构）</w:t>
            </w:r>
            <w:r w:rsidRPr="001109C8">
              <w:rPr>
                <w:rFonts w:asciiTheme="minorEastAsia" w:eastAsiaTheme="minorEastAsia" w:hAnsiTheme="minorEastAsia"/>
                <w:szCs w:val="21"/>
              </w:rPr>
              <w:t>（</w:t>
            </w:r>
            <w:r w:rsidRPr="001109C8">
              <w:rPr>
                <w:rFonts w:asciiTheme="minorEastAsia" w:eastAsiaTheme="minorEastAsia" w:hAnsiTheme="minorEastAsia" w:hint="eastAsia"/>
                <w:szCs w:val="21"/>
              </w:rPr>
              <w:t>分公司的</w:t>
            </w:r>
            <w:r w:rsidRPr="001109C8">
              <w:rPr>
                <w:rFonts w:asciiTheme="minorEastAsia" w:eastAsiaTheme="minorEastAsia" w:hAnsiTheme="minorEastAsia"/>
                <w:szCs w:val="21"/>
              </w:rPr>
              <w:t>必须提供分公司营业执照扫描件</w:t>
            </w:r>
            <w:r w:rsidRPr="001109C8">
              <w:rPr>
                <w:rFonts w:asciiTheme="minorEastAsia" w:eastAsiaTheme="minorEastAsia" w:hAnsiTheme="minorEastAsia" w:hint="eastAsia"/>
                <w:szCs w:val="21"/>
              </w:rPr>
              <w:t>，售后机构必须同时提供售后服务合作合同及售后机构营业执照扫描件作为得分依据</w:t>
            </w:r>
            <w:r w:rsidRPr="001109C8">
              <w:rPr>
                <w:rFonts w:asciiTheme="minorEastAsia" w:eastAsiaTheme="minorEastAsia" w:hAnsiTheme="minorEastAsia"/>
                <w:szCs w:val="21"/>
              </w:rPr>
              <w:t>，原件备查）的，得</w:t>
            </w:r>
            <w:r w:rsidRPr="001109C8">
              <w:rPr>
                <w:rFonts w:asciiTheme="minorEastAsia" w:eastAsiaTheme="minorEastAsia" w:hAnsiTheme="minorEastAsia" w:hint="eastAsia"/>
                <w:szCs w:val="21"/>
              </w:rPr>
              <w:t>100%分数</w:t>
            </w:r>
            <w:r w:rsidRPr="001109C8">
              <w:rPr>
                <w:rFonts w:asciiTheme="minorEastAsia" w:eastAsiaTheme="minorEastAsia" w:hAnsiTheme="minorEastAsia"/>
                <w:szCs w:val="21"/>
              </w:rPr>
              <w:t>；否则不得分</w:t>
            </w:r>
            <w:r w:rsidRPr="001109C8">
              <w:rPr>
                <w:rFonts w:asciiTheme="minorEastAsia" w:eastAsiaTheme="minorEastAsia" w:hAnsiTheme="minorEastAsia" w:hint="eastAsia"/>
                <w:szCs w:val="21"/>
              </w:rPr>
              <w:t>。</w:t>
            </w:r>
          </w:p>
        </w:tc>
      </w:tr>
      <w:tr w:rsidR="00EB5200">
        <w:trPr>
          <w:trHeight w:val="78"/>
        </w:trPr>
        <w:tc>
          <w:tcPr>
            <w:tcW w:w="522" w:type="dxa"/>
            <w:tcBorders>
              <w:left w:val="single" w:sz="4" w:space="0" w:color="auto"/>
              <w:right w:val="single" w:sz="4" w:space="0" w:color="auto"/>
            </w:tcBorders>
            <w:vAlign w:val="center"/>
          </w:tcPr>
          <w:p w:rsidR="00EB5200" w:rsidRDefault="00BD24A9">
            <w:pPr>
              <w:widowControl/>
              <w:ind w:firstLineChars="50" w:firstLine="105"/>
              <w:jc w:val="left"/>
              <w:rPr>
                <w:rFonts w:ascii="宋体" w:hAnsi="宋体"/>
                <w:szCs w:val="21"/>
              </w:rPr>
            </w:pPr>
            <w:r>
              <w:rPr>
                <w:rFonts w:ascii="宋体" w:hAnsi="宋体" w:hint="eastAsia"/>
                <w:szCs w:val="21"/>
              </w:rPr>
              <w:t>4</w:t>
            </w:r>
          </w:p>
        </w:tc>
        <w:tc>
          <w:tcPr>
            <w:tcW w:w="2988" w:type="dxa"/>
            <w:gridSpan w:val="3"/>
            <w:tcBorders>
              <w:top w:val="single" w:sz="4" w:space="0" w:color="auto"/>
              <w:left w:val="single" w:sz="4" w:space="0" w:color="auto"/>
              <w:bottom w:val="single" w:sz="4" w:space="0" w:color="auto"/>
              <w:right w:val="single" w:sz="4" w:space="0" w:color="auto"/>
            </w:tcBorders>
          </w:tcPr>
          <w:p w:rsidR="00EB5200" w:rsidRDefault="00BD24A9">
            <w:pPr>
              <w:jc w:val="center"/>
              <w:rPr>
                <w:rFonts w:ascii="宋体" w:hAnsi="宋体"/>
                <w:szCs w:val="21"/>
              </w:rPr>
            </w:pPr>
            <w:r>
              <w:rPr>
                <w:rFonts w:ascii="宋体" w:hAnsi="宋体" w:hint="eastAsia"/>
                <w:szCs w:val="21"/>
              </w:rPr>
              <w:t>疫情防控</w:t>
            </w:r>
          </w:p>
        </w:tc>
        <w:tc>
          <w:tcPr>
            <w:tcW w:w="5529" w:type="dxa"/>
            <w:tcBorders>
              <w:top w:val="single" w:sz="4" w:space="0" w:color="auto"/>
              <w:left w:val="single" w:sz="4" w:space="0" w:color="auto"/>
              <w:bottom w:val="single" w:sz="4" w:space="0" w:color="auto"/>
              <w:right w:val="single" w:sz="4" w:space="0" w:color="auto"/>
            </w:tcBorders>
          </w:tcPr>
          <w:p w:rsidR="00EB5200" w:rsidRDefault="00BD24A9">
            <w:pPr>
              <w:jc w:val="center"/>
              <w:rPr>
                <w:rFonts w:ascii="宋体" w:hAnsi="宋体"/>
                <w:szCs w:val="21"/>
              </w:rPr>
            </w:pPr>
            <w:r>
              <w:rPr>
                <w:rFonts w:ascii="宋体" w:hAnsi="宋体" w:hint="eastAsia"/>
                <w:szCs w:val="21"/>
              </w:rPr>
              <w:t>5</w:t>
            </w:r>
          </w:p>
        </w:tc>
      </w:tr>
      <w:tr w:rsidR="00EB5200">
        <w:trPr>
          <w:trHeight w:val="78"/>
        </w:trPr>
        <w:tc>
          <w:tcPr>
            <w:tcW w:w="522" w:type="dxa"/>
            <w:tcBorders>
              <w:left w:val="single" w:sz="4" w:space="0" w:color="auto"/>
              <w:right w:val="single" w:sz="4" w:space="0" w:color="auto"/>
            </w:tcBorders>
            <w:vAlign w:val="center"/>
          </w:tcPr>
          <w:p w:rsidR="00EB5200" w:rsidRDefault="00EB5200">
            <w:pPr>
              <w:widowControl/>
              <w:ind w:firstLineChars="50" w:firstLine="105"/>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vAlign w:val="center"/>
          </w:tcPr>
          <w:p w:rsidR="00EB5200" w:rsidRDefault="00BD24A9">
            <w:pPr>
              <w:wordWrap w:val="0"/>
              <w:jc w:val="center"/>
              <w:rPr>
                <w:rFonts w:ascii="宋体" w:hAnsi="宋体" w:cs="宋体"/>
                <w:szCs w:val="21"/>
              </w:rPr>
            </w:pPr>
            <w:r>
              <w:rPr>
                <w:rFonts w:ascii="宋体" w:hAnsi="宋体"/>
                <w:szCs w:val="21"/>
              </w:rPr>
              <w:t>序号</w:t>
            </w:r>
          </w:p>
        </w:tc>
        <w:tc>
          <w:tcPr>
            <w:tcW w:w="1647" w:type="dxa"/>
            <w:tcBorders>
              <w:top w:val="single" w:sz="4" w:space="0" w:color="auto"/>
              <w:left w:val="single" w:sz="4" w:space="0" w:color="auto"/>
              <w:bottom w:val="single" w:sz="4" w:space="0" w:color="auto"/>
              <w:right w:val="single" w:sz="4" w:space="0" w:color="auto"/>
            </w:tcBorders>
            <w:vAlign w:val="center"/>
          </w:tcPr>
          <w:p w:rsidR="00EB5200" w:rsidRDefault="00BD24A9">
            <w:pPr>
              <w:wordWrap w:val="0"/>
              <w:jc w:val="center"/>
              <w:rPr>
                <w:rFonts w:ascii="宋体" w:hAnsi="宋体" w:cs="宋体"/>
                <w:szCs w:val="21"/>
              </w:rPr>
            </w:pPr>
            <w:r>
              <w:rPr>
                <w:rFonts w:ascii="宋体" w:hAnsi="宋体"/>
                <w:szCs w:val="21"/>
              </w:rPr>
              <w:t>评分因素</w:t>
            </w:r>
          </w:p>
        </w:tc>
        <w:tc>
          <w:tcPr>
            <w:tcW w:w="791" w:type="dxa"/>
            <w:tcBorders>
              <w:top w:val="single" w:sz="4" w:space="0" w:color="auto"/>
              <w:left w:val="single" w:sz="4" w:space="0" w:color="auto"/>
              <w:bottom w:val="single" w:sz="4" w:space="0" w:color="auto"/>
              <w:right w:val="single" w:sz="4" w:space="0" w:color="auto"/>
            </w:tcBorders>
            <w:vAlign w:val="center"/>
          </w:tcPr>
          <w:p w:rsidR="00EB5200" w:rsidRDefault="00BD24A9">
            <w:pPr>
              <w:wordWrap w:val="0"/>
              <w:jc w:val="center"/>
              <w:rPr>
                <w:rFonts w:ascii="宋体" w:hAnsi="宋体" w:cs="宋体"/>
                <w:szCs w:val="21"/>
              </w:rPr>
            </w:pPr>
            <w:r>
              <w:rPr>
                <w:rFonts w:ascii="宋体" w:hAnsi="宋体"/>
                <w:szCs w:val="21"/>
              </w:rPr>
              <w:t>权重</w:t>
            </w:r>
          </w:p>
        </w:tc>
        <w:tc>
          <w:tcPr>
            <w:tcW w:w="5529" w:type="dxa"/>
            <w:tcBorders>
              <w:top w:val="single" w:sz="4" w:space="0" w:color="auto"/>
              <w:left w:val="single" w:sz="4" w:space="0" w:color="auto"/>
              <w:bottom w:val="single" w:sz="4" w:space="0" w:color="auto"/>
              <w:right w:val="single" w:sz="4" w:space="0" w:color="auto"/>
            </w:tcBorders>
            <w:vAlign w:val="center"/>
          </w:tcPr>
          <w:p w:rsidR="00EB5200" w:rsidRDefault="00BD24A9">
            <w:pPr>
              <w:wordWrap w:val="0"/>
              <w:jc w:val="center"/>
              <w:rPr>
                <w:rFonts w:ascii="宋体" w:hAnsi="宋体" w:cs="宋体"/>
                <w:szCs w:val="21"/>
              </w:rPr>
            </w:pPr>
            <w:r>
              <w:rPr>
                <w:rFonts w:ascii="宋体" w:hAnsi="宋体"/>
                <w:szCs w:val="21"/>
              </w:rPr>
              <w:t>评分准则</w:t>
            </w:r>
          </w:p>
        </w:tc>
      </w:tr>
      <w:tr w:rsidR="00EB5200">
        <w:trPr>
          <w:trHeight w:val="78"/>
        </w:trPr>
        <w:tc>
          <w:tcPr>
            <w:tcW w:w="522" w:type="dxa"/>
            <w:tcBorders>
              <w:left w:val="single" w:sz="4" w:space="0" w:color="auto"/>
              <w:right w:val="single" w:sz="4" w:space="0" w:color="auto"/>
            </w:tcBorders>
            <w:vAlign w:val="center"/>
          </w:tcPr>
          <w:p w:rsidR="00EB5200" w:rsidRDefault="00EB5200">
            <w:pPr>
              <w:widowControl/>
              <w:ind w:firstLineChars="50" w:firstLine="105"/>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vAlign w:val="center"/>
          </w:tcPr>
          <w:p w:rsidR="00EB5200" w:rsidRDefault="00BD24A9">
            <w:pPr>
              <w:jc w:val="center"/>
              <w:rPr>
                <w:rFonts w:ascii="宋体" w:hAnsi="宋体"/>
                <w:szCs w:val="21"/>
              </w:rPr>
            </w:pPr>
            <w:r>
              <w:rPr>
                <w:rFonts w:ascii="宋体" w:hAnsi="宋体" w:hint="eastAsia"/>
                <w:szCs w:val="21"/>
              </w:rPr>
              <w:t>1</w:t>
            </w:r>
          </w:p>
        </w:tc>
        <w:tc>
          <w:tcPr>
            <w:tcW w:w="1647" w:type="dxa"/>
            <w:tcBorders>
              <w:top w:val="single" w:sz="4" w:space="0" w:color="auto"/>
              <w:left w:val="single" w:sz="4" w:space="0" w:color="auto"/>
              <w:bottom w:val="single" w:sz="4" w:space="0" w:color="auto"/>
              <w:right w:val="single" w:sz="4" w:space="0" w:color="auto"/>
            </w:tcBorders>
            <w:vAlign w:val="center"/>
          </w:tcPr>
          <w:p w:rsidR="00EB5200" w:rsidRDefault="00BD24A9">
            <w:pPr>
              <w:jc w:val="center"/>
              <w:rPr>
                <w:rFonts w:ascii="宋体" w:hAnsi="宋体"/>
                <w:szCs w:val="21"/>
              </w:rPr>
            </w:pPr>
            <w:r>
              <w:rPr>
                <w:rFonts w:ascii="宋体" w:hAnsi="宋体" w:hint="eastAsia"/>
                <w:szCs w:val="21"/>
              </w:rPr>
              <w:t>疫情防控重点保障企业</w:t>
            </w:r>
          </w:p>
        </w:tc>
        <w:tc>
          <w:tcPr>
            <w:tcW w:w="791" w:type="dxa"/>
            <w:tcBorders>
              <w:top w:val="single" w:sz="4" w:space="0" w:color="auto"/>
              <w:left w:val="single" w:sz="4" w:space="0" w:color="auto"/>
              <w:bottom w:val="single" w:sz="4" w:space="0" w:color="auto"/>
              <w:right w:val="single" w:sz="4" w:space="0" w:color="auto"/>
            </w:tcBorders>
            <w:vAlign w:val="center"/>
          </w:tcPr>
          <w:p w:rsidR="00EB5200" w:rsidRDefault="00BD24A9">
            <w:pPr>
              <w:jc w:val="center"/>
              <w:rPr>
                <w:rFonts w:ascii="宋体" w:hAnsi="宋体"/>
                <w:szCs w:val="21"/>
              </w:rPr>
            </w:pPr>
            <w:r>
              <w:rPr>
                <w:rFonts w:ascii="宋体" w:hAnsi="宋体" w:hint="eastAsia"/>
                <w:szCs w:val="21"/>
              </w:rPr>
              <w:t>3</w:t>
            </w:r>
          </w:p>
        </w:tc>
        <w:tc>
          <w:tcPr>
            <w:tcW w:w="5529" w:type="dxa"/>
            <w:tcBorders>
              <w:top w:val="single" w:sz="4" w:space="0" w:color="auto"/>
              <w:left w:val="single" w:sz="4" w:space="0" w:color="auto"/>
              <w:bottom w:val="single" w:sz="4" w:space="0" w:color="auto"/>
              <w:right w:val="single" w:sz="4" w:space="0" w:color="auto"/>
            </w:tcBorders>
          </w:tcPr>
          <w:p w:rsidR="00EB5200" w:rsidRDefault="00BD24A9">
            <w:pPr>
              <w:pStyle w:val="a3"/>
              <w:spacing w:line="300" w:lineRule="exact"/>
              <w:ind w:firstLine="0"/>
              <w:rPr>
                <w:rFonts w:ascii="宋体" w:hAnsi="宋体" w:cs="宋体"/>
                <w:color w:val="000000"/>
                <w:kern w:val="0"/>
                <w:szCs w:val="21"/>
              </w:rPr>
            </w:pPr>
            <w:r>
              <w:rPr>
                <w:rFonts w:ascii="宋体" w:hAnsi="宋体" w:cs="宋体" w:hint="eastAsia"/>
                <w:color w:val="000000"/>
                <w:kern w:val="0"/>
                <w:szCs w:val="21"/>
              </w:rPr>
              <w:t>纳入全国性名单或地方性名单的疫情防控重点保障企业（以下简称“重点保障企业”），直接参与我市政府采购投标的，提供至少一项自身属于重点保障企业的证明材料（名单查询网页链接、名单网页截图、政府部门出具的文</w:t>
            </w:r>
            <w:r>
              <w:rPr>
                <w:rFonts w:ascii="宋体" w:hAnsi="宋体" w:cs="宋体" w:hint="eastAsia"/>
                <w:color w:val="000000"/>
                <w:kern w:val="0"/>
                <w:szCs w:val="21"/>
              </w:rPr>
              <w:lastRenderedPageBreak/>
              <w:t>件或者企业享受重点保障企业优惠政策的其他证明文件均可），即可获得评审得100%分。</w:t>
            </w:r>
          </w:p>
        </w:tc>
      </w:tr>
      <w:tr w:rsidR="00EB5200">
        <w:trPr>
          <w:trHeight w:val="1922"/>
        </w:trPr>
        <w:tc>
          <w:tcPr>
            <w:tcW w:w="522" w:type="dxa"/>
            <w:tcBorders>
              <w:left w:val="single" w:sz="4" w:space="0" w:color="auto"/>
              <w:right w:val="single" w:sz="4" w:space="0" w:color="auto"/>
            </w:tcBorders>
            <w:vAlign w:val="center"/>
          </w:tcPr>
          <w:p w:rsidR="00EB5200" w:rsidRDefault="00EB5200">
            <w:pPr>
              <w:widowControl/>
              <w:ind w:firstLineChars="50" w:firstLine="105"/>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vAlign w:val="center"/>
          </w:tcPr>
          <w:p w:rsidR="00EB5200" w:rsidRDefault="00BD24A9">
            <w:pPr>
              <w:jc w:val="center"/>
              <w:rPr>
                <w:rFonts w:ascii="宋体" w:hAnsi="宋体"/>
                <w:szCs w:val="21"/>
              </w:rPr>
            </w:pPr>
            <w:r>
              <w:rPr>
                <w:rFonts w:ascii="宋体" w:hAnsi="宋体" w:hint="eastAsia"/>
                <w:szCs w:val="21"/>
              </w:rPr>
              <w:t>2</w:t>
            </w:r>
          </w:p>
        </w:tc>
        <w:tc>
          <w:tcPr>
            <w:tcW w:w="1647" w:type="dxa"/>
            <w:tcBorders>
              <w:top w:val="single" w:sz="4" w:space="0" w:color="auto"/>
              <w:left w:val="single" w:sz="4" w:space="0" w:color="auto"/>
              <w:bottom w:val="single" w:sz="4" w:space="0" w:color="auto"/>
              <w:right w:val="single" w:sz="4" w:space="0" w:color="auto"/>
            </w:tcBorders>
            <w:vAlign w:val="center"/>
          </w:tcPr>
          <w:p w:rsidR="00EB5200" w:rsidRDefault="00BD24A9">
            <w:pPr>
              <w:jc w:val="center"/>
              <w:rPr>
                <w:rFonts w:ascii="宋体" w:hAnsi="宋体"/>
                <w:szCs w:val="21"/>
              </w:rPr>
            </w:pPr>
            <w:proofErr w:type="gramStart"/>
            <w:r>
              <w:rPr>
                <w:rFonts w:ascii="宋体" w:hAnsi="宋体" w:hint="eastAsia"/>
                <w:szCs w:val="21"/>
              </w:rPr>
              <w:t>稳岗企业</w:t>
            </w:r>
            <w:proofErr w:type="gramEnd"/>
          </w:p>
        </w:tc>
        <w:tc>
          <w:tcPr>
            <w:tcW w:w="791" w:type="dxa"/>
            <w:tcBorders>
              <w:top w:val="single" w:sz="4" w:space="0" w:color="auto"/>
              <w:left w:val="single" w:sz="4" w:space="0" w:color="auto"/>
              <w:bottom w:val="single" w:sz="4" w:space="0" w:color="auto"/>
              <w:right w:val="single" w:sz="4" w:space="0" w:color="auto"/>
            </w:tcBorders>
            <w:vAlign w:val="center"/>
          </w:tcPr>
          <w:p w:rsidR="00EB5200" w:rsidRDefault="00BD24A9">
            <w:pPr>
              <w:jc w:val="center"/>
              <w:rPr>
                <w:rFonts w:ascii="宋体" w:hAnsi="宋体"/>
                <w:szCs w:val="21"/>
              </w:rPr>
            </w:pPr>
            <w:r>
              <w:rPr>
                <w:rFonts w:ascii="宋体" w:hAnsi="宋体" w:hint="eastAsia"/>
                <w:szCs w:val="21"/>
              </w:rPr>
              <w:t>2</w:t>
            </w:r>
          </w:p>
        </w:tc>
        <w:tc>
          <w:tcPr>
            <w:tcW w:w="5529" w:type="dxa"/>
            <w:tcBorders>
              <w:top w:val="single" w:sz="4" w:space="0" w:color="auto"/>
              <w:left w:val="single" w:sz="4" w:space="0" w:color="auto"/>
              <w:bottom w:val="single" w:sz="4" w:space="0" w:color="auto"/>
              <w:right w:val="single" w:sz="4" w:space="0" w:color="auto"/>
            </w:tcBorders>
          </w:tcPr>
          <w:p w:rsidR="00EB5200" w:rsidRDefault="00BD24A9">
            <w:pPr>
              <w:pStyle w:val="a3"/>
              <w:spacing w:line="300" w:lineRule="exact"/>
              <w:ind w:firstLine="0"/>
              <w:rPr>
                <w:rFonts w:ascii="宋体" w:hAnsi="宋体" w:cs="宋体"/>
                <w:color w:val="000000"/>
                <w:kern w:val="0"/>
                <w:szCs w:val="21"/>
              </w:rPr>
            </w:pPr>
            <w:r>
              <w:rPr>
                <w:rFonts w:ascii="宋体" w:hAnsi="宋体" w:cs="宋体" w:hint="eastAsia"/>
                <w:color w:val="000000"/>
                <w:kern w:val="0"/>
                <w:szCs w:val="21"/>
              </w:rPr>
              <w:t>未裁员或裁员率低于20%的企业，即投标前一个月实际参加社会保险（至少包括养老保险）的员工人数（含免缴或延期缴纳社会保险人数）不低于 2019 年 12 月同口径人数 80%（含）的企业，</w:t>
            </w:r>
            <w:proofErr w:type="gramStart"/>
            <w:r>
              <w:rPr>
                <w:rFonts w:ascii="宋体" w:hAnsi="宋体" w:cs="宋体" w:hint="eastAsia"/>
                <w:color w:val="000000"/>
                <w:kern w:val="0"/>
                <w:szCs w:val="21"/>
              </w:rPr>
              <w:t>视为稳岗企业</w:t>
            </w:r>
            <w:proofErr w:type="gramEnd"/>
            <w:r>
              <w:rPr>
                <w:rFonts w:ascii="宋体" w:hAnsi="宋体" w:cs="宋体" w:hint="eastAsia"/>
                <w:color w:val="000000"/>
                <w:kern w:val="0"/>
                <w:szCs w:val="21"/>
              </w:rPr>
              <w:t>，提供自身</w:t>
            </w:r>
            <w:proofErr w:type="gramStart"/>
            <w:r>
              <w:rPr>
                <w:rFonts w:ascii="宋体" w:hAnsi="宋体" w:cs="宋体" w:hint="eastAsia"/>
                <w:color w:val="000000"/>
                <w:kern w:val="0"/>
                <w:szCs w:val="21"/>
              </w:rPr>
              <w:t>符合稳岗企业</w:t>
            </w:r>
            <w:proofErr w:type="gramEnd"/>
            <w:r>
              <w:rPr>
                <w:rFonts w:ascii="宋体" w:hAnsi="宋体" w:cs="宋体" w:hint="eastAsia"/>
                <w:color w:val="000000"/>
                <w:kern w:val="0"/>
                <w:szCs w:val="21"/>
              </w:rPr>
              <w:t>条件的承诺函即可获得评审得100%分。</w:t>
            </w:r>
          </w:p>
          <w:p w:rsidR="00EB5200" w:rsidRDefault="00BD24A9">
            <w:pPr>
              <w:pStyle w:val="a3"/>
              <w:spacing w:line="300" w:lineRule="exact"/>
              <w:ind w:firstLine="0"/>
              <w:rPr>
                <w:rFonts w:ascii="宋体" w:hAnsi="宋体" w:cs="宋体"/>
                <w:color w:val="000000"/>
                <w:kern w:val="0"/>
                <w:szCs w:val="21"/>
              </w:rPr>
            </w:pPr>
            <w:r>
              <w:rPr>
                <w:rFonts w:ascii="宋体" w:hAnsi="宋体" w:cs="宋体" w:hint="eastAsia"/>
                <w:color w:val="000000"/>
                <w:kern w:val="0"/>
                <w:szCs w:val="21"/>
              </w:rPr>
              <w:t>投标人提供虚假承诺的，将做无效投标处理，涉嫌存在违法违规行为的，依法报主管部门处理处罚。</w:t>
            </w:r>
          </w:p>
        </w:tc>
      </w:tr>
      <w:tr w:rsidR="00EB5200">
        <w:trPr>
          <w:trHeight w:val="78"/>
        </w:trPr>
        <w:tc>
          <w:tcPr>
            <w:tcW w:w="522" w:type="dxa"/>
            <w:tcBorders>
              <w:top w:val="single" w:sz="4" w:space="0" w:color="auto"/>
              <w:left w:val="single" w:sz="4" w:space="0" w:color="auto"/>
              <w:bottom w:val="single" w:sz="4" w:space="0" w:color="auto"/>
              <w:right w:val="single" w:sz="4" w:space="0" w:color="auto"/>
            </w:tcBorders>
          </w:tcPr>
          <w:p w:rsidR="00EB5200" w:rsidRDefault="00BD24A9">
            <w:pPr>
              <w:jc w:val="center"/>
              <w:rPr>
                <w:rFonts w:ascii="宋体" w:hAnsi="宋体"/>
                <w:szCs w:val="21"/>
              </w:rPr>
            </w:pPr>
            <w:bookmarkStart w:id="0" w:name="InsertEnd"/>
            <w:bookmarkEnd w:id="0"/>
            <w:r>
              <w:rPr>
                <w:rFonts w:ascii="宋体" w:hAnsi="宋体" w:hint="eastAsia"/>
                <w:szCs w:val="21"/>
              </w:rPr>
              <w:t>5</w:t>
            </w:r>
          </w:p>
        </w:tc>
        <w:tc>
          <w:tcPr>
            <w:tcW w:w="2988" w:type="dxa"/>
            <w:gridSpan w:val="3"/>
            <w:tcBorders>
              <w:top w:val="single" w:sz="4" w:space="0" w:color="auto"/>
              <w:left w:val="single" w:sz="4" w:space="0" w:color="auto"/>
              <w:bottom w:val="single" w:sz="4" w:space="0" w:color="auto"/>
              <w:right w:val="single" w:sz="4" w:space="0" w:color="auto"/>
            </w:tcBorders>
          </w:tcPr>
          <w:p w:rsidR="00EB5200" w:rsidRDefault="00BD24A9">
            <w:pPr>
              <w:jc w:val="center"/>
              <w:rPr>
                <w:rFonts w:ascii="宋体" w:hAnsi="宋体"/>
                <w:szCs w:val="21"/>
              </w:rPr>
            </w:pPr>
            <w:r>
              <w:rPr>
                <w:rFonts w:ascii="宋体" w:hAnsi="宋体" w:hint="eastAsia"/>
                <w:szCs w:val="21"/>
              </w:rPr>
              <w:t>诚信情况</w:t>
            </w:r>
          </w:p>
        </w:tc>
        <w:tc>
          <w:tcPr>
            <w:tcW w:w="5529" w:type="dxa"/>
            <w:tcBorders>
              <w:top w:val="single" w:sz="4" w:space="0" w:color="auto"/>
              <w:left w:val="single" w:sz="4" w:space="0" w:color="auto"/>
              <w:bottom w:val="single" w:sz="4" w:space="0" w:color="auto"/>
              <w:right w:val="single" w:sz="4" w:space="0" w:color="auto"/>
            </w:tcBorders>
          </w:tcPr>
          <w:p w:rsidR="00EB5200" w:rsidRDefault="00BD24A9">
            <w:pPr>
              <w:jc w:val="center"/>
              <w:rPr>
                <w:rFonts w:ascii="宋体" w:hAnsi="宋体"/>
                <w:szCs w:val="21"/>
              </w:rPr>
            </w:pPr>
            <w:r>
              <w:rPr>
                <w:rFonts w:ascii="宋体" w:hAnsi="宋体" w:hint="eastAsia"/>
                <w:szCs w:val="21"/>
              </w:rPr>
              <w:t>5</w:t>
            </w:r>
          </w:p>
        </w:tc>
      </w:tr>
      <w:tr w:rsidR="00EB5200">
        <w:trPr>
          <w:trHeight w:val="78"/>
        </w:trPr>
        <w:tc>
          <w:tcPr>
            <w:tcW w:w="522" w:type="dxa"/>
            <w:vMerge w:val="restart"/>
            <w:tcBorders>
              <w:top w:val="single" w:sz="4" w:space="0" w:color="auto"/>
              <w:left w:val="single" w:sz="4" w:space="0" w:color="auto"/>
              <w:right w:val="single" w:sz="4" w:space="0" w:color="auto"/>
            </w:tcBorders>
          </w:tcPr>
          <w:p w:rsidR="00EB5200" w:rsidRDefault="00EB5200">
            <w:pPr>
              <w:jc w:val="center"/>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vAlign w:val="center"/>
          </w:tcPr>
          <w:p w:rsidR="00EB5200" w:rsidRDefault="00BD24A9">
            <w:pPr>
              <w:wordWrap w:val="0"/>
              <w:jc w:val="center"/>
              <w:rPr>
                <w:rFonts w:ascii="宋体" w:hAnsi="宋体" w:cs="宋体"/>
                <w:szCs w:val="21"/>
              </w:rPr>
            </w:pPr>
            <w:r>
              <w:rPr>
                <w:rFonts w:ascii="宋体" w:hAnsi="宋体"/>
                <w:szCs w:val="21"/>
              </w:rPr>
              <w:t>序号</w:t>
            </w:r>
          </w:p>
        </w:tc>
        <w:tc>
          <w:tcPr>
            <w:tcW w:w="1647" w:type="dxa"/>
            <w:tcBorders>
              <w:top w:val="single" w:sz="4" w:space="0" w:color="auto"/>
              <w:left w:val="single" w:sz="4" w:space="0" w:color="auto"/>
              <w:bottom w:val="single" w:sz="4" w:space="0" w:color="auto"/>
              <w:right w:val="single" w:sz="4" w:space="0" w:color="auto"/>
            </w:tcBorders>
            <w:vAlign w:val="center"/>
          </w:tcPr>
          <w:p w:rsidR="00EB5200" w:rsidRDefault="00BD24A9">
            <w:pPr>
              <w:wordWrap w:val="0"/>
              <w:jc w:val="center"/>
              <w:rPr>
                <w:rFonts w:ascii="宋体" w:hAnsi="宋体" w:cs="宋体"/>
                <w:szCs w:val="21"/>
              </w:rPr>
            </w:pPr>
            <w:r>
              <w:rPr>
                <w:rFonts w:ascii="宋体" w:hAnsi="宋体"/>
                <w:szCs w:val="21"/>
              </w:rPr>
              <w:t>评分因素</w:t>
            </w:r>
          </w:p>
        </w:tc>
        <w:tc>
          <w:tcPr>
            <w:tcW w:w="791" w:type="dxa"/>
            <w:tcBorders>
              <w:top w:val="single" w:sz="4" w:space="0" w:color="auto"/>
              <w:left w:val="single" w:sz="4" w:space="0" w:color="auto"/>
              <w:bottom w:val="single" w:sz="4" w:space="0" w:color="auto"/>
              <w:right w:val="single" w:sz="4" w:space="0" w:color="auto"/>
            </w:tcBorders>
            <w:vAlign w:val="center"/>
          </w:tcPr>
          <w:p w:rsidR="00EB5200" w:rsidRDefault="00BD24A9">
            <w:pPr>
              <w:wordWrap w:val="0"/>
              <w:jc w:val="center"/>
              <w:rPr>
                <w:rFonts w:ascii="宋体" w:hAnsi="宋体" w:cs="宋体"/>
                <w:szCs w:val="21"/>
              </w:rPr>
            </w:pPr>
            <w:r>
              <w:rPr>
                <w:rFonts w:ascii="宋体" w:hAnsi="宋体"/>
                <w:szCs w:val="21"/>
              </w:rPr>
              <w:t>权重</w:t>
            </w:r>
          </w:p>
        </w:tc>
        <w:tc>
          <w:tcPr>
            <w:tcW w:w="5529" w:type="dxa"/>
            <w:tcBorders>
              <w:top w:val="single" w:sz="4" w:space="0" w:color="auto"/>
              <w:left w:val="single" w:sz="4" w:space="0" w:color="auto"/>
              <w:bottom w:val="single" w:sz="4" w:space="0" w:color="auto"/>
              <w:right w:val="single" w:sz="4" w:space="0" w:color="auto"/>
            </w:tcBorders>
            <w:vAlign w:val="center"/>
          </w:tcPr>
          <w:p w:rsidR="00EB5200" w:rsidRDefault="00BD24A9">
            <w:pPr>
              <w:wordWrap w:val="0"/>
              <w:jc w:val="center"/>
              <w:rPr>
                <w:rFonts w:ascii="宋体" w:hAnsi="宋体" w:cs="宋体"/>
                <w:szCs w:val="21"/>
              </w:rPr>
            </w:pPr>
            <w:r>
              <w:rPr>
                <w:rFonts w:ascii="宋体" w:hAnsi="宋体"/>
                <w:szCs w:val="21"/>
              </w:rPr>
              <w:t>评分准则</w:t>
            </w:r>
          </w:p>
        </w:tc>
      </w:tr>
      <w:tr w:rsidR="00EB5200" w:rsidTr="00A11B79">
        <w:trPr>
          <w:trHeight w:val="1684"/>
        </w:trPr>
        <w:tc>
          <w:tcPr>
            <w:tcW w:w="522" w:type="dxa"/>
            <w:vMerge/>
            <w:tcBorders>
              <w:left w:val="single" w:sz="4" w:space="0" w:color="auto"/>
              <w:right w:val="single" w:sz="4" w:space="0" w:color="auto"/>
            </w:tcBorders>
          </w:tcPr>
          <w:p w:rsidR="00EB5200" w:rsidRDefault="00EB5200">
            <w:pPr>
              <w:jc w:val="center"/>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vAlign w:val="center"/>
          </w:tcPr>
          <w:p w:rsidR="00EB5200" w:rsidRDefault="00BD24A9">
            <w:pPr>
              <w:jc w:val="center"/>
              <w:rPr>
                <w:rFonts w:ascii="宋体" w:hAnsi="宋体"/>
                <w:szCs w:val="21"/>
              </w:rPr>
            </w:pPr>
            <w:r>
              <w:rPr>
                <w:rFonts w:ascii="宋体" w:hAnsi="宋体" w:hint="eastAsia"/>
                <w:szCs w:val="21"/>
              </w:rPr>
              <w:t>1</w:t>
            </w:r>
          </w:p>
        </w:tc>
        <w:tc>
          <w:tcPr>
            <w:tcW w:w="1647" w:type="dxa"/>
            <w:tcBorders>
              <w:top w:val="single" w:sz="4" w:space="0" w:color="auto"/>
              <w:left w:val="single" w:sz="4" w:space="0" w:color="auto"/>
              <w:bottom w:val="single" w:sz="4" w:space="0" w:color="auto"/>
              <w:right w:val="single" w:sz="4" w:space="0" w:color="auto"/>
            </w:tcBorders>
            <w:vAlign w:val="center"/>
          </w:tcPr>
          <w:p w:rsidR="00EB5200" w:rsidRDefault="00BD24A9">
            <w:pPr>
              <w:jc w:val="center"/>
              <w:rPr>
                <w:rFonts w:ascii="宋体" w:hAnsi="宋体"/>
                <w:szCs w:val="21"/>
              </w:rPr>
            </w:pPr>
            <w:r>
              <w:rPr>
                <w:rFonts w:ascii="宋体" w:hAnsi="宋体" w:hint="eastAsia"/>
                <w:szCs w:val="21"/>
              </w:rPr>
              <w:t>市财政局诚信管理情况</w:t>
            </w:r>
          </w:p>
        </w:tc>
        <w:tc>
          <w:tcPr>
            <w:tcW w:w="791" w:type="dxa"/>
            <w:tcBorders>
              <w:top w:val="single" w:sz="4" w:space="0" w:color="auto"/>
              <w:left w:val="single" w:sz="4" w:space="0" w:color="auto"/>
              <w:bottom w:val="single" w:sz="4" w:space="0" w:color="auto"/>
              <w:right w:val="single" w:sz="4" w:space="0" w:color="auto"/>
            </w:tcBorders>
            <w:vAlign w:val="center"/>
          </w:tcPr>
          <w:p w:rsidR="00EB5200" w:rsidRDefault="00BD24A9">
            <w:pPr>
              <w:jc w:val="center"/>
              <w:rPr>
                <w:rFonts w:ascii="宋体" w:hAnsi="宋体" w:cs="宋体"/>
                <w:szCs w:val="21"/>
              </w:rPr>
            </w:pPr>
            <w:r>
              <w:rPr>
                <w:rFonts w:ascii="宋体" w:hAnsi="宋体" w:hint="eastAsia"/>
                <w:color w:val="000000"/>
                <w:szCs w:val="21"/>
              </w:rPr>
              <w:t>5</w:t>
            </w:r>
          </w:p>
        </w:tc>
        <w:tc>
          <w:tcPr>
            <w:tcW w:w="5529" w:type="dxa"/>
            <w:tcBorders>
              <w:top w:val="single" w:sz="4" w:space="0" w:color="auto"/>
              <w:left w:val="single" w:sz="4" w:space="0" w:color="auto"/>
              <w:bottom w:val="single" w:sz="4" w:space="0" w:color="auto"/>
              <w:right w:val="single" w:sz="4" w:space="0" w:color="auto"/>
            </w:tcBorders>
          </w:tcPr>
          <w:p w:rsidR="00EB5200" w:rsidRDefault="00BD24A9">
            <w:pPr>
              <w:rPr>
                <w:rFonts w:ascii="宋体" w:hAnsi="宋体"/>
                <w:szCs w:val="21"/>
                <w:highlight w:val="yellow"/>
              </w:rPr>
            </w:pPr>
            <w:r>
              <w:rPr>
                <w:rFonts w:ascii="宋体" w:hAnsi="宋体" w:hint="eastAsia"/>
                <w:szCs w:val="21"/>
              </w:rPr>
              <w:t>根据《深圳市财政委员会关于印发〈深圳市政府采购供应商诚信管理暂行办法操作细则〉的通知》（深</w:t>
            </w:r>
            <w:proofErr w:type="gramStart"/>
            <w:r>
              <w:rPr>
                <w:rFonts w:ascii="宋体" w:hAnsi="宋体" w:hint="eastAsia"/>
                <w:szCs w:val="21"/>
              </w:rPr>
              <w:t>财购[</w:t>
            </w:r>
            <w:proofErr w:type="gramEnd"/>
            <w:r>
              <w:rPr>
                <w:rFonts w:ascii="宋体" w:hAnsi="宋体" w:hint="eastAsia"/>
                <w:szCs w:val="21"/>
              </w:rPr>
              <w:t>2017]42号）的要求，投标人在参与政府采购活动中存在诚信相关问题且在主管部门相关处理措施实施期限内的，本项不得分，否则得满分。投标人无需提供任何证明材料，由工作人员向评审委员会提供相关信息。</w:t>
            </w:r>
          </w:p>
        </w:tc>
      </w:tr>
    </w:tbl>
    <w:p w:rsidR="00EB5200" w:rsidRDefault="00EB5200"/>
    <w:p w:rsidR="00EB5200" w:rsidRDefault="00BD24A9">
      <w:pPr>
        <w:pStyle w:val="4"/>
        <w:jc w:val="center"/>
      </w:pPr>
      <w:r>
        <w:rPr>
          <w:rFonts w:ascii="宋体" w:eastAsia="宋体" w:hAnsi="宋体" w:hint="eastAsia"/>
          <w:szCs w:val="32"/>
        </w:rPr>
        <w:t>其它关键信息</w:t>
      </w:r>
      <w:r>
        <w:rPr>
          <w:rFonts w:ascii="宋体" w:eastAsia="宋体" w:hAnsi="宋体" w:hint="eastAsia"/>
          <w:szCs w:val="32"/>
        </w:rPr>
        <w:br/>
      </w:r>
      <w:r>
        <w:rPr>
          <w:rFonts w:ascii="Times New Roman" w:eastAsia="宋体" w:hAnsi="Times New Roman" w:hint="eastAsia"/>
          <w:sz w:val="21"/>
          <w:szCs w:val="24"/>
        </w:rPr>
        <w:t>一、评标定标信息</w:t>
      </w:r>
    </w:p>
    <w:p w:rsidR="00EB5200" w:rsidRDefault="00BD24A9">
      <w:r>
        <w:rPr>
          <w:rFonts w:hint="eastAsia"/>
          <w:b/>
        </w:rPr>
        <w:t>（一）非评定分离项目</w:t>
      </w:r>
    </w:p>
    <w:tbl>
      <w:tblPr>
        <w:tblStyle w:val="ab"/>
        <w:tblW w:w="8529" w:type="dxa"/>
        <w:tblLayout w:type="fixed"/>
        <w:tblLook w:val="04A0" w:firstRow="1" w:lastRow="0" w:firstColumn="1" w:lastColumn="0" w:noHBand="0" w:noVBand="1"/>
      </w:tblPr>
      <w:tblGrid>
        <w:gridCol w:w="4264"/>
        <w:gridCol w:w="4265"/>
      </w:tblGrid>
      <w:tr w:rsidR="00EB5200">
        <w:tc>
          <w:tcPr>
            <w:tcW w:w="4264" w:type="dxa"/>
          </w:tcPr>
          <w:p w:rsidR="00EB5200" w:rsidRDefault="00BD24A9">
            <w:pPr>
              <w:jc w:val="center"/>
            </w:pPr>
            <w:r>
              <w:rPr>
                <w:rFonts w:hint="eastAsia"/>
              </w:rPr>
              <w:t>评标方法</w:t>
            </w:r>
          </w:p>
        </w:tc>
        <w:tc>
          <w:tcPr>
            <w:tcW w:w="4265" w:type="dxa"/>
          </w:tcPr>
          <w:p w:rsidR="00EB5200" w:rsidRDefault="00BD24A9">
            <w:pPr>
              <w:jc w:val="center"/>
            </w:pPr>
            <w:r>
              <w:t>综合评分法</w:t>
            </w:r>
          </w:p>
        </w:tc>
      </w:tr>
      <w:tr w:rsidR="00EB5200">
        <w:tc>
          <w:tcPr>
            <w:tcW w:w="4264" w:type="dxa"/>
          </w:tcPr>
          <w:p w:rsidR="00EB5200" w:rsidRDefault="00BD24A9">
            <w:pPr>
              <w:jc w:val="center"/>
            </w:pPr>
            <w:r>
              <w:rPr>
                <w:rFonts w:hint="eastAsia"/>
              </w:rPr>
              <w:t>中标供应</w:t>
            </w:r>
            <w:proofErr w:type="gramStart"/>
            <w:r>
              <w:rPr>
                <w:rFonts w:hint="eastAsia"/>
              </w:rPr>
              <w:t>商家数</w:t>
            </w:r>
            <w:proofErr w:type="gramEnd"/>
          </w:p>
        </w:tc>
        <w:tc>
          <w:tcPr>
            <w:tcW w:w="4265" w:type="dxa"/>
          </w:tcPr>
          <w:p w:rsidR="00EB5200" w:rsidRDefault="00BD24A9">
            <w:pPr>
              <w:jc w:val="center"/>
            </w:pPr>
            <w:r>
              <w:rPr>
                <w:rFonts w:hint="eastAsia"/>
              </w:rPr>
              <w:t>1</w:t>
            </w:r>
          </w:p>
        </w:tc>
      </w:tr>
    </w:tbl>
    <w:p w:rsidR="00EB5200" w:rsidRDefault="00EB5200"/>
    <w:p w:rsidR="00EB5200" w:rsidRDefault="00EB5200">
      <w:pPr>
        <w:pStyle w:val="a5"/>
      </w:pPr>
    </w:p>
    <w:p w:rsidR="00EB5200" w:rsidRDefault="00BD24A9">
      <w:pPr>
        <w:jc w:val="center"/>
        <w:rPr>
          <w:b/>
        </w:rPr>
      </w:pPr>
      <w:r>
        <w:rPr>
          <w:rFonts w:hint="eastAsia"/>
          <w:b/>
        </w:rPr>
        <w:t>二、关于享受优惠政策的主体及价格扣除比例</w:t>
      </w:r>
    </w:p>
    <w:p w:rsidR="00EB5200" w:rsidRDefault="00BD24A9">
      <w:r>
        <w:rPr>
          <w:rFonts w:hint="eastAsia"/>
        </w:rPr>
        <w:t xml:space="preserve">    1.</w:t>
      </w:r>
      <w:r>
        <w:rPr>
          <w:rFonts w:hint="eastAsia"/>
        </w:rPr>
        <w:t>根据《政府采购促进中小企业发展暂行办法》（财库</w:t>
      </w:r>
      <w:r>
        <w:rPr>
          <w:rFonts w:hint="eastAsia"/>
        </w:rPr>
        <w:t>[2011]181</w:t>
      </w:r>
      <w:r>
        <w:rPr>
          <w:rFonts w:hint="eastAsia"/>
        </w:rPr>
        <w:t>号）、《财政部</w:t>
      </w:r>
      <w:r>
        <w:rPr>
          <w:rFonts w:hint="eastAsia"/>
        </w:rPr>
        <w:t xml:space="preserve"> </w:t>
      </w:r>
      <w:r>
        <w:rPr>
          <w:rFonts w:hint="eastAsia"/>
        </w:rPr>
        <w:t>司法部关于政府采购支持监狱企业发展有关问题的通知》（财库〔</w:t>
      </w:r>
      <w:r>
        <w:rPr>
          <w:rFonts w:hint="eastAsia"/>
        </w:rPr>
        <w:t>2014</w:t>
      </w:r>
      <w:r>
        <w:rPr>
          <w:rFonts w:hint="eastAsia"/>
        </w:rPr>
        <w:t>〕</w:t>
      </w:r>
      <w:r>
        <w:rPr>
          <w:rFonts w:hint="eastAsia"/>
        </w:rPr>
        <w:t>68</w:t>
      </w:r>
      <w:r>
        <w:rPr>
          <w:rFonts w:hint="eastAsia"/>
        </w:rPr>
        <w:t>号）和《三部门联合发布关于促进残疾人就业政府采购政策的通知》（财库〔</w:t>
      </w:r>
      <w:r>
        <w:rPr>
          <w:rFonts w:hint="eastAsia"/>
        </w:rPr>
        <w:t>2017</w:t>
      </w:r>
      <w:r>
        <w:rPr>
          <w:rFonts w:hint="eastAsia"/>
        </w:rPr>
        <w:t>〕</w:t>
      </w:r>
      <w:r>
        <w:rPr>
          <w:rFonts w:hint="eastAsia"/>
        </w:rPr>
        <w:t>141</w:t>
      </w:r>
      <w:r>
        <w:rPr>
          <w:rFonts w:hint="eastAsia"/>
        </w:rPr>
        <w:t>号）的规定，对满足价格扣除条件且在投标文件中提交了《投标人企业类型声明函》、《残疾人福利性单位声明函》或省级以上监狱管理局、戒毒管理局（含新疆生产建设兵团）出具的属于监狱企业的证明文件的投标人，其投标报价扣除</w:t>
      </w:r>
      <w:r>
        <w:rPr>
          <w:rFonts w:hint="eastAsia"/>
        </w:rPr>
        <w:t>10%</w:t>
      </w:r>
      <w:r>
        <w:rPr>
          <w:rFonts w:hint="eastAsia"/>
        </w:rPr>
        <w:t>后参与评审。对于同时属于</w:t>
      </w:r>
      <w:r>
        <w:rPr>
          <w:rFonts w:hint="eastAsia"/>
          <w:b/>
        </w:rPr>
        <w:t>小微企业</w:t>
      </w:r>
      <w:r>
        <w:rPr>
          <w:rFonts w:hint="eastAsia"/>
        </w:rPr>
        <w:t>、监狱企业或残疾人福利性单位的，不重复进行投标报价扣除。如有其它政策支持因素（如鼓励创新等）需一并列出。</w:t>
      </w:r>
    </w:p>
    <w:p w:rsidR="00EB5200" w:rsidRDefault="00BD24A9">
      <w:r>
        <w:rPr>
          <w:rFonts w:hint="eastAsia"/>
        </w:rPr>
        <w:t xml:space="preserve">   </w:t>
      </w:r>
    </w:p>
    <w:p w:rsidR="00EB5200" w:rsidRDefault="00EB5200"/>
    <w:p w:rsidR="00EB5200" w:rsidRDefault="00BD24A9">
      <w:pPr>
        <w:jc w:val="center"/>
      </w:pPr>
      <w:r>
        <w:rPr>
          <w:rFonts w:hint="eastAsia"/>
          <w:b/>
        </w:rPr>
        <w:t>三、关于失信供应商的价格上浮</w:t>
      </w:r>
    </w:p>
    <w:p w:rsidR="00EB5200" w:rsidRDefault="00BD24A9">
      <w:r>
        <w:rPr>
          <w:rFonts w:hint="eastAsia"/>
        </w:rPr>
        <w:t>根据《深圳市财政委员会关于印发〈深圳市政府采购供应商诚信管理暂行办法操作细则〉的通知》（</w:t>
      </w:r>
      <w:proofErr w:type="gramStart"/>
      <w:r>
        <w:rPr>
          <w:rFonts w:hint="eastAsia"/>
        </w:rPr>
        <w:t>深财购〔</w:t>
      </w:r>
      <w:r>
        <w:t>2017</w:t>
      </w:r>
      <w:r>
        <w:rPr>
          <w:rFonts w:hint="eastAsia"/>
        </w:rPr>
        <w:t>〕</w:t>
      </w:r>
      <w:proofErr w:type="gramEnd"/>
      <w:r>
        <w:t xml:space="preserve">42 </w:t>
      </w:r>
      <w:r>
        <w:rPr>
          <w:rFonts w:hint="eastAsia"/>
        </w:rPr>
        <w:t>号）的规定，采取价格评比法（比如最低价法）的项目，因违法违规行为被记入诚信档案的失信供应商最终报价在该企业最后一轮报价的基础</w:t>
      </w:r>
      <w:proofErr w:type="gramStart"/>
      <w:r>
        <w:rPr>
          <w:rFonts w:hint="eastAsia"/>
        </w:rPr>
        <w:t>上</w:t>
      </w:r>
      <w:proofErr w:type="gramEnd"/>
      <w:r>
        <w:rPr>
          <w:rFonts w:hint="eastAsia"/>
        </w:rPr>
        <w:t>上浮</w:t>
      </w:r>
      <w:r>
        <w:t>10%</w:t>
      </w:r>
      <w:r>
        <w:rPr>
          <w:rFonts w:hint="eastAsia"/>
        </w:rPr>
        <w:t>。失信供应</w:t>
      </w:r>
      <w:proofErr w:type="gramStart"/>
      <w:r>
        <w:rPr>
          <w:rFonts w:hint="eastAsia"/>
        </w:rPr>
        <w:t>商符合</w:t>
      </w:r>
      <w:proofErr w:type="gramEnd"/>
      <w:r>
        <w:rPr>
          <w:rFonts w:hint="eastAsia"/>
        </w:rPr>
        <w:t>优惠主体资格的，价格扣除和价格上浮一并执行。</w:t>
      </w:r>
    </w:p>
    <w:p w:rsidR="00EB5200" w:rsidRDefault="00EB5200">
      <w:pPr>
        <w:rPr>
          <w:rFonts w:ascii="宋体" w:hAnsi="宋体"/>
          <w:b/>
        </w:rPr>
      </w:pPr>
    </w:p>
    <w:p w:rsidR="00EB5200" w:rsidRDefault="00BD24A9">
      <w:pPr>
        <w:jc w:val="center"/>
        <w:rPr>
          <w:b/>
        </w:rPr>
      </w:pPr>
      <w:r>
        <w:rPr>
          <w:rFonts w:hint="eastAsia"/>
          <w:b/>
        </w:rPr>
        <w:t>四、其他说明</w:t>
      </w:r>
    </w:p>
    <w:p w:rsidR="00EB5200" w:rsidRDefault="00BD24A9">
      <w:pPr>
        <w:ind w:firstLine="435"/>
        <w:jc w:val="left"/>
      </w:pPr>
      <w:r>
        <w:rPr>
          <w:rFonts w:hint="eastAsia"/>
        </w:rPr>
        <w:t>根据《深圳市财政局</w:t>
      </w:r>
      <w:r>
        <w:rPr>
          <w:rFonts w:hint="eastAsia"/>
        </w:rPr>
        <w:t xml:space="preserve"> </w:t>
      </w:r>
      <w:r>
        <w:rPr>
          <w:rFonts w:hint="eastAsia"/>
        </w:rPr>
        <w:t>深圳市政府采购中心关于印发</w:t>
      </w:r>
      <w:r>
        <w:rPr>
          <w:rFonts w:hint="eastAsia"/>
        </w:rPr>
        <w:t>&lt;</w:t>
      </w:r>
      <w:r>
        <w:rPr>
          <w:rFonts w:hint="eastAsia"/>
        </w:rPr>
        <w:t>深圳市政府采购落实支持企业复工复产政策的实施细则</w:t>
      </w:r>
      <w:r>
        <w:rPr>
          <w:rFonts w:hint="eastAsia"/>
        </w:rPr>
        <w:t>&gt;</w:t>
      </w:r>
      <w:r>
        <w:rPr>
          <w:rFonts w:hint="eastAsia"/>
        </w:rPr>
        <w:t>的通知》（</w:t>
      </w:r>
      <w:proofErr w:type="gramStart"/>
      <w:r>
        <w:rPr>
          <w:rFonts w:hint="eastAsia"/>
        </w:rPr>
        <w:t>深府购〔</w:t>
      </w:r>
      <w:r>
        <w:t>20</w:t>
      </w:r>
      <w:r>
        <w:rPr>
          <w:rFonts w:hint="eastAsia"/>
        </w:rPr>
        <w:t>20</w:t>
      </w:r>
      <w:r>
        <w:rPr>
          <w:rFonts w:hint="eastAsia"/>
        </w:rPr>
        <w:t>〕</w:t>
      </w:r>
      <w:proofErr w:type="gramEnd"/>
      <w:r>
        <w:rPr>
          <w:rFonts w:hint="eastAsia"/>
        </w:rPr>
        <w:t>24</w:t>
      </w:r>
      <w:r>
        <w:rPr>
          <w:rFonts w:hint="eastAsia"/>
        </w:rPr>
        <w:t>号），</w:t>
      </w:r>
      <w:r>
        <w:rPr>
          <w:rFonts w:hint="eastAsia"/>
          <w:b/>
        </w:rPr>
        <w:t>1.</w:t>
      </w:r>
      <w:r>
        <w:rPr>
          <w:rFonts w:hint="eastAsia"/>
        </w:rPr>
        <w:t>取消</w:t>
      </w:r>
      <w:proofErr w:type="gramStart"/>
      <w:r>
        <w:rPr>
          <w:rFonts w:hint="eastAsia"/>
        </w:rPr>
        <w:t>社保证明</w:t>
      </w:r>
      <w:proofErr w:type="gramEnd"/>
      <w:r>
        <w:rPr>
          <w:rFonts w:hint="eastAsia"/>
        </w:rPr>
        <w:t>。对于评审时</w:t>
      </w:r>
      <w:r>
        <w:rPr>
          <w:rFonts w:hint="eastAsia"/>
        </w:rPr>
        <w:lastRenderedPageBreak/>
        <w:t>需考察人员情况的政府采购项目，投标人无需提供人员</w:t>
      </w:r>
      <w:proofErr w:type="gramStart"/>
      <w:r>
        <w:rPr>
          <w:rFonts w:hint="eastAsia"/>
        </w:rPr>
        <w:t>社保证明</w:t>
      </w:r>
      <w:proofErr w:type="gramEnd"/>
      <w:r>
        <w:rPr>
          <w:rFonts w:hint="eastAsia"/>
        </w:rPr>
        <w:t>。该标准执行至</w:t>
      </w:r>
      <w:r>
        <w:rPr>
          <w:rFonts w:hint="eastAsia"/>
        </w:rPr>
        <w:t>2020</w:t>
      </w:r>
      <w:r>
        <w:rPr>
          <w:rFonts w:hint="eastAsia"/>
        </w:rPr>
        <w:t>年</w:t>
      </w:r>
      <w:r>
        <w:rPr>
          <w:rFonts w:hint="eastAsia"/>
        </w:rPr>
        <w:t>12</w:t>
      </w:r>
      <w:r>
        <w:rPr>
          <w:rFonts w:hint="eastAsia"/>
        </w:rPr>
        <w:t>月</w:t>
      </w:r>
      <w:r>
        <w:rPr>
          <w:rFonts w:hint="eastAsia"/>
        </w:rPr>
        <w:t>31</w:t>
      </w:r>
      <w:r>
        <w:rPr>
          <w:rFonts w:hint="eastAsia"/>
        </w:rPr>
        <w:t>日；</w:t>
      </w:r>
      <w:r>
        <w:rPr>
          <w:rFonts w:hint="eastAsia"/>
        </w:rPr>
        <w:t>2.</w:t>
      </w:r>
      <w:r>
        <w:rPr>
          <w:rFonts w:hint="eastAsia"/>
        </w:rPr>
        <w:t>顺延既有认证证书有效期。对于评审时需考察投标人资质、认证等情况的政府采购项目，投标人提供的证书已到期的（到期时间为</w:t>
      </w:r>
      <w:r>
        <w:rPr>
          <w:rFonts w:hint="eastAsia"/>
        </w:rPr>
        <w:t>2020</w:t>
      </w:r>
      <w:r>
        <w:rPr>
          <w:rFonts w:hint="eastAsia"/>
        </w:rPr>
        <w:t>年</w:t>
      </w:r>
      <w:r>
        <w:rPr>
          <w:rFonts w:hint="eastAsia"/>
        </w:rPr>
        <w:t>1</w:t>
      </w:r>
      <w:r>
        <w:rPr>
          <w:rFonts w:hint="eastAsia"/>
        </w:rPr>
        <w:t>月</w:t>
      </w:r>
      <w:r>
        <w:rPr>
          <w:rFonts w:hint="eastAsia"/>
        </w:rPr>
        <w:t>1</w:t>
      </w:r>
      <w:r>
        <w:rPr>
          <w:rFonts w:hint="eastAsia"/>
        </w:rPr>
        <w:t>日至</w:t>
      </w:r>
      <w:r>
        <w:rPr>
          <w:rFonts w:hint="eastAsia"/>
        </w:rPr>
        <w:t>2020</w:t>
      </w:r>
      <w:r>
        <w:rPr>
          <w:rFonts w:hint="eastAsia"/>
        </w:rPr>
        <w:t>年</w:t>
      </w:r>
      <w:r>
        <w:rPr>
          <w:rFonts w:hint="eastAsia"/>
        </w:rPr>
        <w:t>6</w:t>
      </w:r>
      <w:r>
        <w:rPr>
          <w:rFonts w:hint="eastAsia"/>
        </w:rPr>
        <w:t>月</w:t>
      </w:r>
      <w:r>
        <w:rPr>
          <w:rFonts w:hint="eastAsia"/>
        </w:rPr>
        <w:t>30</w:t>
      </w:r>
      <w:r>
        <w:rPr>
          <w:rFonts w:hint="eastAsia"/>
        </w:rPr>
        <w:t>日），视同在有效期范围内；</w:t>
      </w:r>
      <w:r>
        <w:rPr>
          <w:rFonts w:hint="eastAsia"/>
        </w:rPr>
        <w:t>3.</w:t>
      </w:r>
      <w:r>
        <w:rPr>
          <w:rFonts w:hint="eastAsia"/>
        </w:rPr>
        <w:t>鼓励采购人积极运用公共信用信息，明确对信用记录良好的投标人（特别是中小微企业）免收履约保证金，确需收取履约保证金的，列明通过保函等非现金方式收取；</w:t>
      </w:r>
      <w:r>
        <w:rPr>
          <w:rFonts w:hint="eastAsia"/>
        </w:rPr>
        <w:t>4.</w:t>
      </w:r>
      <w:r>
        <w:rPr>
          <w:rFonts w:hint="eastAsia"/>
        </w:rPr>
        <w:t>在采购合同中明确对上述企业加大首付款或预付款比例，具体由采购人根据项目实际情况确定。</w:t>
      </w:r>
    </w:p>
    <w:p w:rsidR="00EB5200" w:rsidRDefault="00BD24A9">
      <w:pPr>
        <w:widowControl/>
        <w:jc w:val="left"/>
        <w:rPr>
          <w:rFonts w:asciiTheme="minorHAnsi" w:hAnsiTheme="minorHAnsi"/>
          <w:b/>
          <w:bCs/>
          <w:kern w:val="44"/>
          <w:sz w:val="44"/>
          <w:szCs w:val="32"/>
        </w:rPr>
      </w:pPr>
      <w:r>
        <w:br w:type="page"/>
      </w:r>
    </w:p>
    <w:p w:rsidR="00EB5200" w:rsidRDefault="00BD24A9">
      <w:pPr>
        <w:pStyle w:val="1"/>
      </w:pPr>
      <w:r>
        <w:rPr>
          <w:rFonts w:hint="eastAsia"/>
        </w:rPr>
        <w:lastRenderedPageBreak/>
        <w:t>目</w:t>
      </w:r>
      <w:r>
        <w:rPr>
          <w:rFonts w:hint="eastAsia"/>
        </w:rPr>
        <w:t xml:space="preserve">   </w:t>
      </w:r>
      <w:r>
        <w:rPr>
          <w:rFonts w:hint="eastAsia"/>
        </w:rPr>
        <w:t>录</w:t>
      </w:r>
    </w:p>
    <w:p w:rsidR="00EB5200" w:rsidRDefault="00BD24A9">
      <w:pPr>
        <w:rPr>
          <w:b/>
          <w:sz w:val="24"/>
        </w:rPr>
      </w:pPr>
      <w:r>
        <w:rPr>
          <w:rFonts w:hint="eastAsia"/>
          <w:b/>
          <w:sz w:val="24"/>
        </w:rPr>
        <w:t>第一册</w:t>
      </w:r>
      <w:r>
        <w:rPr>
          <w:rFonts w:hint="eastAsia"/>
          <w:b/>
          <w:sz w:val="24"/>
        </w:rPr>
        <w:t xml:space="preserve">  </w:t>
      </w:r>
      <w:r>
        <w:rPr>
          <w:rFonts w:hint="eastAsia"/>
          <w:b/>
          <w:sz w:val="24"/>
        </w:rPr>
        <w:t>专用条款</w:t>
      </w:r>
    </w:p>
    <w:p w:rsidR="00EB5200" w:rsidRDefault="00BD24A9">
      <w:pPr>
        <w:rPr>
          <w:sz w:val="24"/>
        </w:rPr>
      </w:pPr>
      <w:r>
        <w:rPr>
          <w:rFonts w:hint="eastAsia"/>
          <w:sz w:val="24"/>
        </w:rPr>
        <w:t xml:space="preserve">          </w:t>
      </w:r>
      <w:r>
        <w:rPr>
          <w:rFonts w:hint="eastAsia"/>
          <w:sz w:val="24"/>
        </w:rPr>
        <w:t>关键信息</w:t>
      </w:r>
    </w:p>
    <w:p w:rsidR="00EB5200" w:rsidRDefault="00BD24A9">
      <w:pPr>
        <w:ind w:leftChars="300" w:left="630" w:firstLineChars="300" w:firstLine="630"/>
        <w:rPr>
          <w:rFonts w:ascii="宋体" w:hAnsi="宋体"/>
          <w:szCs w:val="21"/>
        </w:rPr>
      </w:pPr>
      <w:r>
        <w:rPr>
          <w:rFonts w:ascii="宋体" w:hAnsi="宋体" w:hint="eastAsia"/>
          <w:szCs w:val="21"/>
        </w:rPr>
        <w:t>第一章  招标公告</w:t>
      </w:r>
    </w:p>
    <w:p w:rsidR="00EB5200" w:rsidRDefault="00BD24A9">
      <w:pPr>
        <w:ind w:leftChars="300" w:left="630" w:firstLineChars="300" w:firstLine="630"/>
        <w:rPr>
          <w:rFonts w:ascii="宋体" w:hAnsi="宋体"/>
          <w:szCs w:val="21"/>
        </w:rPr>
      </w:pPr>
      <w:r>
        <w:rPr>
          <w:rFonts w:ascii="宋体" w:hAnsi="宋体" w:hint="eastAsia"/>
          <w:szCs w:val="21"/>
        </w:rPr>
        <w:t>第二章  招标项目需求</w:t>
      </w:r>
    </w:p>
    <w:p w:rsidR="00EB5200" w:rsidRDefault="00BD24A9">
      <w:pPr>
        <w:ind w:leftChars="300" w:left="630" w:firstLineChars="300" w:firstLine="630"/>
        <w:rPr>
          <w:rFonts w:ascii="宋体" w:hAnsi="宋体"/>
          <w:szCs w:val="21"/>
        </w:rPr>
      </w:pPr>
      <w:r>
        <w:rPr>
          <w:rFonts w:ascii="宋体" w:hAnsi="宋体" w:hint="eastAsia"/>
          <w:szCs w:val="21"/>
        </w:rPr>
        <w:t>第三章  投标文件格式、附件</w:t>
      </w:r>
    </w:p>
    <w:p w:rsidR="00EB5200" w:rsidRDefault="00BD24A9">
      <w:pPr>
        <w:ind w:leftChars="300" w:left="630" w:firstLineChars="300" w:firstLine="630"/>
        <w:rPr>
          <w:rFonts w:ascii="宋体" w:hAnsi="宋体"/>
          <w:szCs w:val="21"/>
        </w:rPr>
      </w:pPr>
      <w:r>
        <w:rPr>
          <w:rFonts w:ascii="宋体" w:hAnsi="宋体" w:hint="eastAsia"/>
          <w:szCs w:val="21"/>
        </w:rPr>
        <w:t>第四章  政府采购合同的签订、履行及验收</w:t>
      </w:r>
    </w:p>
    <w:p w:rsidR="00EB5200" w:rsidRDefault="00EB5200">
      <w:pPr>
        <w:rPr>
          <w:b/>
          <w:sz w:val="24"/>
        </w:rPr>
      </w:pPr>
    </w:p>
    <w:p w:rsidR="00EB5200" w:rsidRDefault="00BD24A9">
      <w:pPr>
        <w:rPr>
          <w:b/>
          <w:sz w:val="24"/>
        </w:rPr>
      </w:pPr>
      <w:r>
        <w:rPr>
          <w:rFonts w:hint="eastAsia"/>
          <w:b/>
          <w:sz w:val="24"/>
        </w:rPr>
        <w:t>第二册</w:t>
      </w:r>
      <w:r>
        <w:rPr>
          <w:rFonts w:hint="eastAsia"/>
          <w:b/>
          <w:sz w:val="24"/>
        </w:rPr>
        <w:t xml:space="preserve">  </w:t>
      </w:r>
      <w:r>
        <w:rPr>
          <w:rFonts w:hint="eastAsia"/>
          <w:b/>
          <w:sz w:val="24"/>
        </w:rPr>
        <w:t>通用条款</w:t>
      </w:r>
    </w:p>
    <w:p w:rsidR="00EB5200" w:rsidRDefault="00BD24A9">
      <w:pPr>
        <w:rPr>
          <w:sz w:val="24"/>
        </w:rPr>
      </w:pPr>
      <w:r>
        <w:rPr>
          <w:rFonts w:hint="eastAsia"/>
          <w:sz w:val="24"/>
        </w:rPr>
        <w:t xml:space="preserve">    </w:t>
      </w:r>
    </w:p>
    <w:p w:rsidR="00EB5200" w:rsidRDefault="00BD24A9">
      <w:pPr>
        <w:rPr>
          <w:rFonts w:ascii="宋体" w:hAnsi="宋体"/>
          <w:szCs w:val="21"/>
        </w:rPr>
      </w:pPr>
      <w:r>
        <w:rPr>
          <w:rFonts w:hint="eastAsia"/>
          <w:sz w:val="24"/>
        </w:rPr>
        <w:t xml:space="preserve">    </w:t>
      </w:r>
      <w:r>
        <w:rPr>
          <w:rFonts w:ascii="宋体" w:hAnsi="宋体" w:hint="eastAsia"/>
          <w:szCs w:val="21"/>
        </w:rPr>
        <w:t>通用条款内容可在深圳市华昊信息技术有限公司网站（</w:t>
      </w:r>
      <w:r>
        <w:rPr>
          <w:rFonts w:ascii="宋体" w:hAnsi="宋体"/>
          <w:szCs w:val="21"/>
        </w:rPr>
        <w:t>http://cgzx.sz.gov.cn/</w:t>
      </w:r>
      <w:r>
        <w:rPr>
          <w:rFonts w:ascii="宋体" w:hAnsi="宋体" w:hint="eastAsia"/>
          <w:szCs w:val="21"/>
        </w:rPr>
        <w:t>）以下栏目中查看（两处均可）：</w:t>
      </w:r>
    </w:p>
    <w:p w:rsidR="00EB5200" w:rsidRDefault="00BD24A9">
      <w:r>
        <w:rPr>
          <w:rFonts w:hint="eastAsia"/>
        </w:rPr>
        <w:t xml:space="preserve">     </w:t>
      </w:r>
      <w:r>
        <w:fldChar w:fldCharType="begin"/>
      </w:r>
      <w:r>
        <w:instrText xml:space="preserve"> </w:instrText>
      </w:r>
      <w:r>
        <w:rPr>
          <w:rFonts w:hint="eastAsia"/>
        </w:rPr>
        <w:instrText>eq \o\ac(</w:instrText>
      </w:r>
      <w:r>
        <w:rPr>
          <w:rFonts w:ascii="宋体" w:hint="eastAsia"/>
          <w:position w:val="-4"/>
          <w:sz w:val="31"/>
        </w:rPr>
        <w:instrText>○</w:instrText>
      </w:r>
      <w:r>
        <w:rPr>
          <w:rFonts w:hint="eastAsia"/>
        </w:rPr>
        <w:instrText>,1)</w:instrText>
      </w:r>
      <w:r>
        <w:fldChar w:fldCharType="end"/>
      </w:r>
      <w:r>
        <w:rPr>
          <w:rFonts w:ascii="宋体" w:hAnsi="宋体" w:hint="eastAsia"/>
          <w:szCs w:val="21"/>
        </w:rPr>
        <w:t>“业务服务”—“面向供应商”—“采购文件模板”；</w:t>
      </w:r>
    </w:p>
    <w:p w:rsidR="00EB5200" w:rsidRDefault="00BD24A9">
      <w:r>
        <w:rPr>
          <w:rFonts w:hint="eastAsia"/>
        </w:rPr>
        <w:t xml:space="preserve">     </w:t>
      </w:r>
      <w:r>
        <w:fldChar w:fldCharType="begin"/>
      </w:r>
      <w:r>
        <w:instrText xml:space="preserve"> </w:instrText>
      </w:r>
      <w:r>
        <w:rPr>
          <w:rFonts w:hint="eastAsia"/>
        </w:rPr>
        <w:instrText>eq \o\ac(</w:instrText>
      </w:r>
      <w:r>
        <w:rPr>
          <w:rFonts w:ascii="宋体" w:hint="eastAsia"/>
          <w:position w:val="-4"/>
          <w:sz w:val="31"/>
        </w:rPr>
        <w:instrText>○</w:instrText>
      </w:r>
      <w:r>
        <w:rPr>
          <w:rFonts w:hint="eastAsia"/>
        </w:rPr>
        <w:instrText>,2)</w:instrText>
      </w:r>
      <w:r>
        <w:fldChar w:fldCharType="end"/>
      </w:r>
      <w:r>
        <w:rPr>
          <w:rFonts w:ascii="宋体" w:hAnsi="宋体" w:hint="eastAsia"/>
          <w:szCs w:val="21"/>
        </w:rPr>
        <w:t>“业务服务”—“面向采购人”—“采购文件模板”。</w:t>
      </w:r>
    </w:p>
    <w:p w:rsidR="00EB5200" w:rsidRDefault="00EB5200">
      <w:pPr>
        <w:widowControl/>
        <w:jc w:val="left"/>
        <w:rPr>
          <w:rFonts w:ascii="宋体" w:hAnsi="宋体"/>
          <w:szCs w:val="21"/>
        </w:rPr>
      </w:pPr>
    </w:p>
    <w:p w:rsidR="00EB5200" w:rsidRDefault="00BD24A9">
      <w:pPr>
        <w:rPr>
          <w:b/>
        </w:rPr>
      </w:pPr>
      <w:r>
        <w:rPr>
          <w:rFonts w:hint="eastAsia"/>
          <w:b/>
        </w:rPr>
        <w:t>备注：</w:t>
      </w:r>
    </w:p>
    <w:p w:rsidR="00EB5200" w:rsidRDefault="00BD24A9">
      <w:pPr>
        <w:ind w:firstLineChars="200" w:firstLine="420"/>
        <w:rPr>
          <w:b/>
        </w:rPr>
      </w:pPr>
      <w:r>
        <w:rPr>
          <w:rFonts w:ascii="宋体" w:hAnsi="宋体" w:hint="eastAsia"/>
          <w:szCs w:val="21"/>
        </w:rPr>
        <w:t>1.本招标文件分为第一册“专用条款”和第二册“通用条款”。</w:t>
      </w:r>
    </w:p>
    <w:p w:rsidR="00EB5200" w:rsidRDefault="00BD24A9">
      <w:pPr>
        <w:spacing w:line="360" w:lineRule="auto"/>
        <w:ind w:firstLineChars="200" w:firstLine="420"/>
        <w:jc w:val="left"/>
        <w:rPr>
          <w:rFonts w:ascii="宋体" w:hAnsi="宋体"/>
          <w:szCs w:val="21"/>
        </w:rPr>
      </w:pPr>
      <w:r>
        <w:rPr>
          <w:rFonts w:ascii="宋体" w:hAnsi="宋体" w:hint="eastAsia"/>
          <w:szCs w:val="21"/>
        </w:rPr>
        <w:t>2.“专用条款”是对本次采购项目的具体要求，包含招标公告、招标项目需求、投标文件格式、合同条款及格式、附件等内容。</w:t>
      </w:r>
    </w:p>
    <w:p w:rsidR="00EB5200" w:rsidRDefault="00BD24A9">
      <w:pPr>
        <w:spacing w:line="360" w:lineRule="auto"/>
        <w:ind w:firstLineChars="200" w:firstLine="420"/>
        <w:jc w:val="left"/>
        <w:rPr>
          <w:rFonts w:ascii="宋体" w:hAnsi="宋体"/>
          <w:szCs w:val="21"/>
        </w:rPr>
      </w:pPr>
      <w:r>
        <w:rPr>
          <w:rFonts w:ascii="宋体" w:hAnsi="宋体" w:hint="eastAsia"/>
          <w:szCs w:val="21"/>
        </w:rPr>
        <w:t>3.“通用条款”是通用于政府采购项目的基础性条款，具有普遍性和通用性。</w:t>
      </w:r>
    </w:p>
    <w:p w:rsidR="00EB5200" w:rsidRDefault="00BD24A9">
      <w:pPr>
        <w:spacing w:line="360" w:lineRule="auto"/>
        <w:ind w:firstLineChars="200" w:firstLine="420"/>
        <w:jc w:val="left"/>
        <w:rPr>
          <w:rFonts w:ascii="宋体" w:hAnsi="宋体"/>
          <w:szCs w:val="21"/>
        </w:rPr>
      </w:pPr>
      <w:r>
        <w:rPr>
          <w:rFonts w:ascii="宋体" w:hAnsi="宋体" w:hint="eastAsia"/>
          <w:szCs w:val="21"/>
        </w:rPr>
        <w:t>4.当出现“专用条款”和“通用条款”表述不一致或有冲突时，以“专用条款”为准。</w:t>
      </w:r>
    </w:p>
    <w:p w:rsidR="00EB5200" w:rsidRDefault="00BD24A9">
      <w:pPr>
        <w:pStyle w:val="1"/>
        <w:rPr>
          <w:sz w:val="24"/>
        </w:rPr>
      </w:pPr>
      <w:r>
        <w:br w:type="page"/>
      </w:r>
      <w:bookmarkStart w:id="1" w:name="bt投标函"/>
      <w:bookmarkStart w:id="2" w:name="bt投标报价汇总表"/>
      <w:bookmarkStart w:id="3" w:name="bt技术标投标文件格式"/>
      <w:bookmarkStart w:id="4" w:name="bt合同格式"/>
      <w:bookmarkStart w:id="5" w:name="bt本工程承诺书"/>
      <w:bookmarkStart w:id="6" w:name="bt合同条款及格式"/>
      <w:bookmarkStart w:id="7" w:name="bt投标文件签署授权委托书"/>
      <w:bookmarkStart w:id="8" w:name="bt投标人须知"/>
      <w:bookmarkStart w:id="9" w:name="bt合同条款"/>
      <w:bookmarkStart w:id="10" w:name="bt其他资料2"/>
      <w:bookmarkStart w:id="11" w:name="bt投标人情况介绍"/>
      <w:bookmarkStart w:id="12" w:name="bt项目管理班子配备情况"/>
      <w:bookmarkStart w:id="13" w:name="bt说明"/>
      <w:bookmarkStart w:id="14" w:name="bt开标一览表"/>
      <w:bookmarkStart w:id="15" w:name="bt其他资料由投标人自定"/>
      <w:bookmarkStart w:id="16" w:name="合同格式"/>
      <w:bookmarkStart w:id="17" w:name="bt商务标投标文件格式"/>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hint="eastAsia"/>
        </w:rPr>
        <w:lastRenderedPageBreak/>
        <w:t>第一册</w:t>
      </w:r>
      <w:r>
        <w:rPr>
          <w:rFonts w:hint="eastAsia"/>
        </w:rPr>
        <w:t xml:space="preserve">  </w:t>
      </w:r>
      <w:r>
        <w:rPr>
          <w:rFonts w:hint="eastAsia"/>
        </w:rPr>
        <w:t>专用条款</w:t>
      </w:r>
    </w:p>
    <w:p w:rsidR="00EB5200" w:rsidRDefault="00BD24A9">
      <w:pPr>
        <w:pStyle w:val="2"/>
      </w:pPr>
      <w:r>
        <w:rPr>
          <w:rFonts w:hint="eastAsia"/>
        </w:rPr>
        <w:t>第一章  招标公告</w:t>
      </w:r>
    </w:p>
    <w:p w:rsidR="00EB5200" w:rsidRDefault="00EB5200"/>
    <w:tbl>
      <w:tblPr>
        <w:tblW w:w="8147" w:type="dxa"/>
        <w:jc w:val="center"/>
        <w:tblCellSpacing w:w="0" w:type="dxa"/>
        <w:tblLayout w:type="fixed"/>
        <w:tblCellMar>
          <w:left w:w="0" w:type="dxa"/>
          <w:right w:w="0" w:type="dxa"/>
        </w:tblCellMar>
        <w:tblLook w:val="04A0" w:firstRow="1" w:lastRow="0" w:firstColumn="1" w:lastColumn="0" w:noHBand="0" w:noVBand="1"/>
      </w:tblPr>
      <w:tblGrid>
        <w:gridCol w:w="8147"/>
      </w:tblGrid>
      <w:tr w:rsidR="00EB5200">
        <w:trPr>
          <w:tblCellSpacing w:w="0" w:type="dxa"/>
          <w:jc w:val="center"/>
        </w:trPr>
        <w:tc>
          <w:tcPr>
            <w:tcW w:w="8147" w:type="dxa"/>
            <w:vAlign w:val="center"/>
          </w:tcPr>
          <w:p w:rsidR="00EB5200" w:rsidRDefault="00BD24A9">
            <w:pPr>
              <w:ind w:firstLineChars="200" w:firstLine="422"/>
              <w:rPr>
                <w:rFonts w:ascii="宋体" w:hAnsi="宋体" w:cs="宋体"/>
                <w:b/>
                <w:kern w:val="0"/>
                <w:szCs w:val="21"/>
              </w:rPr>
            </w:pPr>
            <w:r>
              <w:rPr>
                <w:rFonts w:ascii="宋体" w:hAnsi="宋体" w:cs="宋体" w:hint="eastAsia"/>
                <w:b/>
                <w:kern w:val="0"/>
                <w:szCs w:val="21"/>
              </w:rPr>
              <w:t>投标人资格要求：</w:t>
            </w:r>
          </w:p>
          <w:p w:rsidR="00EB5200" w:rsidRDefault="00BD24A9" w:rsidP="00D826F3">
            <w:pPr>
              <w:pStyle w:val="a3"/>
              <w:spacing w:beforeLines="25" w:before="60" w:afterLines="25" w:after="60"/>
              <w:ind w:firstLineChars="187" w:firstLine="393"/>
              <w:rPr>
                <w:rFonts w:ascii="宋体" w:hAnsi="宋体"/>
                <w:szCs w:val="21"/>
              </w:rPr>
            </w:pPr>
            <w:r>
              <w:rPr>
                <w:rFonts w:ascii="宋体" w:hAnsi="宋体" w:hint="eastAsia"/>
                <w:szCs w:val="21"/>
              </w:rPr>
              <w:t>（1）具有独立法人资格或具有独立承担民事责任的能力的其它组织（提供营业执照或事业单位法人证等法人证明扫描件，原件备查）。</w:t>
            </w:r>
          </w:p>
          <w:p w:rsidR="00EB5200" w:rsidRDefault="00BD24A9" w:rsidP="00D826F3">
            <w:pPr>
              <w:pStyle w:val="a3"/>
              <w:spacing w:beforeLines="25" w:before="60" w:afterLines="25" w:after="60"/>
              <w:ind w:firstLineChars="187" w:firstLine="393"/>
              <w:rPr>
                <w:rFonts w:ascii="宋体" w:hAnsi="宋体"/>
                <w:szCs w:val="21"/>
              </w:rPr>
            </w:pPr>
            <w:r>
              <w:rPr>
                <w:rFonts w:ascii="宋体" w:hAnsi="宋体" w:hint="eastAsia"/>
                <w:szCs w:val="21"/>
              </w:rPr>
              <w:t>（2）本项目不接受联合体投标，不接受投标人选用进口产品参与投标。</w:t>
            </w:r>
          </w:p>
          <w:p w:rsidR="00EB5200" w:rsidRDefault="00BD24A9" w:rsidP="00D826F3">
            <w:pPr>
              <w:pStyle w:val="a3"/>
              <w:spacing w:beforeLines="25" w:before="60" w:afterLines="25" w:after="60"/>
              <w:ind w:firstLineChars="187" w:firstLine="393"/>
              <w:rPr>
                <w:rFonts w:ascii="宋体" w:hAnsi="宋体"/>
                <w:szCs w:val="21"/>
              </w:rPr>
            </w:pPr>
            <w:r>
              <w:rPr>
                <w:rFonts w:ascii="宋体" w:hAnsi="宋体" w:hint="eastAsia"/>
                <w:szCs w:val="21"/>
              </w:rPr>
              <w:t>（3）参与本项目投标前三年内，</w:t>
            </w:r>
            <w:bookmarkStart w:id="18" w:name="_GoBack"/>
            <w:bookmarkEnd w:id="18"/>
            <w:r>
              <w:rPr>
                <w:rFonts w:ascii="宋体" w:hAnsi="宋体" w:hint="eastAsia"/>
                <w:szCs w:val="21"/>
              </w:rPr>
              <w:t>在经营活动中没有重大违法记录（由供应商在《政府采购投标及履约承诺函》中</w:t>
            </w:r>
            <w:proofErr w:type="gramStart"/>
            <w:r>
              <w:rPr>
                <w:rFonts w:ascii="宋体" w:hAnsi="宋体" w:hint="eastAsia"/>
                <w:szCs w:val="21"/>
              </w:rPr>
              <w:t>作出</w:t>
            </w:r>
            <w:proofErr w:type="gramEnd"/>
            <w:r>
              <w:rPr>
                <w:rFonts w:ascii="宋体" w:hAnsi="宋体" w:hint="eastAsia"/>
                <w:szCs w:val="21"/>
              </w:rPr>
              <w:t>声明）。</w:t>
            </w:r>
          </w:p>
          <w:p w:rsidR="00EB5200" w:rsidRDefault="00BD24A9" w:rsidP="00D826F3">
            <w:pPr>
              <w:pStyle w:val="a3"/>
              <w:spacing w:beforeLines="25" w:before="60" w:afterLines="25" w:after="60"/>
              <w:ind w:firstLineChars="187" w:firstLine="393"/>
              <w:rPr>
                <w:rFonts w:ascii="宋体" w:hAnsi="宋体"/>
                <w:szCs w:val="21"/>
              </w:rPr>
            </w:pPr>
            <w:r>
              <w:rPr>
                <w:rFonts w:ascii="宋体" w:hAnsi="宋体" w:hint="eastAsia"/>
                <w:szCs w:val="21"/>
              </w:rPr>
              <w:t>（4）参与本项目政府采购活动时不存在被有关部门禁止参与政府采购活动且在有效期内的情况（由供应商在《政府采购投标及履约承诺函》中</w:t>
            </w:r>
            <w:proofErr w:type="gramStart"/>
            <w:r>
              <w:rPr>
                <w:rFonts w:ascii="宋体" w:hAnsi="宋体" w:hint="eastAsia"/>
                <w:szCs w:val="21"/>
              </w:rPr>
              <w:t>作出</w:t>
            </w:r>
            <w:proofErr w:type="gramEnd"/>
            <w:r>
              <w:rPr>
                <w:rFonts w:ascii="宋体" w:hAnsi="宋体" w:hint="eastAsia"/>
                <w:szCs w:val="21"/>
              </w:rPr>
              <w:t>声明）。</w:t>
            </w:r>
          </w:p>
          <w:p w:rsidR="00EB5200" w:rsidRDefault="00BD24A9" w:rsidP="00D826F3">
            <w:pPr>
              <w:pStyle w:val="a3"/>
              <w:spacing w:beforeLines="25" w:before="60" w:afterLines="25" w:after="60"/>
              <w:ind w:firstLineChars="187" w:firstLine="393"/>
              <w:rPr>
                <w:rFonts w:ascii="宋体" w:hAnsi="宋体"/>
                <w:szCs w:val="21"/>
              </w:rPr>
            </w:pPr>
            <w:r>
              <w:rPr>
                <w:rFonts w:ascii="宋体" w:hAnsi="宋体" w:hint="eastAsia"/>
                <w:szCs w:val="21"/>
              </w:rPr>
              <w:t>（5）具备《中华人民共和国政府采购法》第二十二条第一款的条件（由供应商在《政府采购投标及履约承诺函》中</w:t>
            </w:r>
            <w:proofErr w:type="gramStart"/>
            <w:r>
              <w:rPr>
                <w:rFonts w:ascii="宋体" w:hAnsi="宋体" w:hint="eastAsia"/>
                <w:szCs w:val="21"/>
              </w:rPr>
              <w:t>作出</w:t>
            </w:r>
            <w:proofErr w:type="gramEnd"/>
            <w:r>
              <w:rPr>
                <w:rFonts w:ascii="宋体" w:hAnsi="宋体" w:hint="eastAsia"/>
                <w:szCs w:val="21"/>
              </w:rPr>
              <w:t>声明）。</w:t>
            </w:r>
          </w:p>
          <w:p w:rsidR="00EB5200" w:rsidRPr="009811E3" w:rsidRDefault="00BD24A9" w:rsidP="00D826F3">
            <w:pPr>
              <w:pStyle w:val="a3"/>
              <w:spacing w:beforeLines="25" w:before="60" w:afterLines="25" w:after="60"/>
              <w:ind w:firstLineChars="187" w:firstLine="393"/>
              <w:rPr>
                <w:rFonts w:ascii="宋体" w:hAnsi="宋体"/>
                <w:szCs w:val="21"/>
              </w:rPr>
            </w:pPr>
            <w:r>
              <w:rPr>
                <w:rFonts w:ascii="宋体" w:hAnsi="宋体" w:hint="eastAsia"/>
                <w:szCs w:val="21"/>
              </w:rPr>
              <w:t>（6）未被列入失信被执行人、重大税收违法案件当事人名单、政府采购严重违法失信行</w:t>
            </w:r>
            <w:r w:rsidRPr="009811E3">
              <w:rPr>
                <w:rFonts w:ascii="宋体" w:hAnsi="宋体" w:hint="eastAsia"/>
                <w:szCs w:val="21"/>
              </w:rPr>
              <w:t>为记录名单（由供应商在《政府采购投标及履约承诺函》中</w:t>
            </w:r>
            <w:proofErr w:type="gramStart"/>
            <w:r w:rsidRPr="009811E3">
              <w:rPr>
                <w:rFonts w:ascii="宋体" w:hAnsi="宋体" w:hint="eastAsia"/>
                <w:szCs w:val="21"/>
              </w:rPr>
              <w:t>作出</w:t>
            </w:r>
            <w:proofErr w:type="gramEnd"/>
            <w:r w:rsidRPr="009811E3">
              <w:rPr>
                <w:rFonts w:ascii="宋体" w:hAnsi="宋体" w:hint="eastAsia"/>
                <w:szCs w:val="21"/>
              </w:rPr>
              <w:t>声明）。</w:t>
            </w:r>
          </w:p>
          <w:p w:rsidR="00082FD9" w:rsidRPr="009811E3" w:rsidRDefault="00082FD9" w:rsidP="00082FD9">
            <w:pPr>
              <w:pStyle w:val="a3"/>
              <w:spacing w:beforeLines="25" w:before="60" w:afterLines="25" w:after="60"/>
              <w:ind w:firstLineChars="187" w:firstLine="394"/>
              <w:rPr>
                <w:rFonts w:ascii="宋体" w:hAnsi="宋体"/>
                <w:b/>
                <w:szCs w:val="21"/>
              </w:rPr>
            </w:pPr>
            <w:r w:rsidRPr="009811E3">
              <w:rPr>
                <w:rFonts w:ascii="宋体" w:hAnsi="宋体" w:hint="eastAsia"/>
                <w:b/>
                <w:szCs w:val="21"/>
              </w:rPr>
              <w:t>（7）具有公安机关颁发的《保安服务许可证》</w:t>
            </w:r>
            <w:r w:rsidR="009811E3" w:rsidRPr="009811E3">
              <w:rPr>
                <w:rFonts w:ascii="宋体" w:hAnsi="宋体" w:hint="eastAsia"/>
                <w:b/>
                <w:szCs w:val="21"/>
              </w:rPr>
              <w:t>或《保安从业单位备案书》</w:t>
            </w:r>
            <w:r w:rsidRPr="009811E3">
              <w:rPr>
                <w:rFonts w:ascii="宋体" w:hAnsi="宋体" w:hint="eastAsia"/>
                <w:b/>
                <w:szCs w:val="21"/>
              </w:rPr>
              <w:t>，且《营业执照》与《保安服务许可证》</w:t>
            </w:r>
            <w:r w:rsidR="009811E3" w:rsidRPr="009811E3">
              <w:rPr>
                <w:rFonts w:ascii="宋体" w:hAnsi="宋体" w:hint="eastAsia"/>
                <w:b/>
                <w:szCs w:val="21"/>
              </w:rPr>
              <w:t>或</w:t>
            </w:r>
            <w:r w:rsidR="009811E3" w:rsidRPr="009811E3">
              <w:rPr>
                <w:rFonts w:ascii="宋体" w:hAnsi="宋体" w:hint="eastAsia"/>
                <w:b/>
                <w:szCs w:val="21"/>
              </w:rPr>
              <w:t>《保安从业单位备案书》</w:t>
            </w:r>
            <w:r w:rsidRPr="009811E3">
              <w:rPr>
                <w:rFonts w:ascii="宋体" w:hAnsi="宋体" w:hint="eastAsia"/>
                <w:b/>
                <w:szCs w:val="21"/>
              </w:rPr>
              <w:t>上的法人必须一致（如果《营业执照》与《保安服务许可证》上法人不一致的，还需提供正在办理法人变更手续的证明材料）（提供有效证明扫描件，原件备查）。</w:t>
            </w:r>
          </w:p>
          <w:p w:rsidR="00082FD9" w:rsidRPr="009811E3" w:rsidRDefault="00082FD9" w:rsidP="00082FD9">
            <w:pPr>
              <w:pStyle w:val="a3"/>
              <w:spacing w:beforeLines="25" w:before="60" w:afterLines="25" w:after="60"/>
              <w:ind w:firstLineChars="187" w:firstLine="394"/>
              <w:rPr>
                <w:rFonts w:ascii="宋体" w:hAnsi="宋体"/>
                <w:b/>
                <w:szCs w:val="21"/>
              </w:rPr>
            </w:pPr>
            <w:r w:rsidRPr="009811E3">
              <w:rPr>
                <w:rFonts w:ascii="宋体" w:hAnsi="宋体" w:hint="eastAsia"/>
                <w:b/>
                <w:szCs w:val="21"/>
              </w:rPr>
              <w:t>（8）非深圳注册的供应商还须提供深圳市公安机关发放的《保安服务许可备案证明》（提供有效证明扫描件，原件备查）。</w:t>
            </w:r>
          </w:p>
          <w:p w:rsidR="00EB5200" w:rsidRDefault="00EB5200">
            <w:pPr>
              <w:pStyle w:val="a3"/>
              <w:spacing w:beforeLines="25" w:before="60" w:afterLines="25" w:after="60"/>
              <w:ind w:firstLine="0"/>
              <w:rPr>
                <w:szCs w:val="21"/>
              </w:rPr>
            </w:pPr>
          </w:p>
          <w:p w:rsidR="00EB5200" w:rsidRDefault="00BD24A9">
            <w:pPr>
              <w:pStyle w:val="a3"/>
              <w:spacing w:beforeLines="25" w:before="60" w:afterLines="25" w:after="60"/>
              <w:ind w:firstLine="0"/>
              <w:rPr>
                <w:rFonts w:ascii="宋体" w:hAnsi="宋体" w:cs="宋体"/>
                <w:sz w:val="24"/>
              </w:rPr>
            </w:pPr>
            <w:r>
              <w:rPr>
                <w:rFonts w:ascii="宋体" w:hAnsi="宋体" w:hint="eastAsia"/>
                <w:szCs w:val="21"/>
              </w:rPr>
              <w:t xml:space="preserve">    注：“信用中国”、“中国政府采购网”以及“深圳市政府采购监管网”为供应商信用信息的查询渠道，相关信息以中标通知书发出前的查询结果为准。 </w:t>
            </w:r>
          </w:p>
        </w:tc>
      </w:tr>
    </w:tbl>
    <w:p w:rsidR="00EB5200" w:rsidRDefault="00EB5200">
      <w:pPr>
        <w:pStyle w:val="a3"/>
        <w:spacing w:beforeLines="25" w:before="60" w:afterLines="25" w:after="60"/>
        <w:ind w:firstLine="0"/>
      </w:pPr>
    </w:p>
    <w:p w:rsidR="00EB5200" w:rsidRDefault="00BD24A9" w:rsidP="00D826F3">
      <w:pPr>
        <w:pStyle w:val="a3"/>
        <w:spacing w:beforeLines="25" w:before="60" w:afterLines="25" w:after="60"/>
        <w:ind w:firstLineChars="187" w:firstLine="393"/>
      </w:pPr>
      <w:r>
        <w:rPr>
          <w:rFonts w:hint="eastAsia"/>
        </w:rPr>
        <w:t>完整公告内容详见：</w:t>
      </w:r>
      <w:r>
        <w:t>http://cgzx.sz.gov.cn/</w:t>
      </w:r>
    </w:p>
    <w:p w:rsidR="00EB5200" w:rsidRDefault="00EB5200" w:rsidP="00D826F3">
      <w:pPr>
        <w:pStyle w:val="a3"/>
        <w:spacing w:beforeLines="25" w:before="60" w:afterLines="25" w:after="60"/>
        <w:ind w:firstLineChars="187" w:firstLine="393"/>
      </w:pPr>
    </w:p>
    <w:p w:rsidR="00EB5200" w:rsidRDefault="00EB5200" w:rsidP="00D826F3">
      <w:pPr>
        <w:pStyle w:val="a3"/>
        <w:spacing w:beforeLines="25" w:before="60" w:afterLines="25" w:after="60"/>
        <w:ind w:firstLineChars="187" w:firstLine="393"/>
      </w:pPr>
    </w:p>
    <w:p w:rsidR="00EB5200" w:rsidRDefault="00EB5200" w:rsidP="00D826F3">
      <w:pPr>
        <w:pStyle w:val="a3"/>
        <w:spacing w:beforeLines="25" w:before="60" w:afterLines="25" w:after="60"/>
        <w:ind w:firstLineChars="187" w:firstLine="393"/>
      </w:pPr>
    </w:p>
    <w:p w:rsidR="00EB5200" w:rsidRDefault="00EB5200" w:rsidP="00D826F3">
      <w:pPr>
        <w:pStyle w:val="a3"/>
        <w:spacing w:beforeLines="25" w:before="60" w:afterLines="25" w:after="60"/>
        <w:ind w:firstLineChars="187" w:firstLine="393"/>
      </w:pPr>
    </w:p>
    <w:p w:rsidR="00EB5200" w:rsidRDefault="00EB5200">
      <w:pPr>
        <w:ind w:firstLineChars="3000" w:firstLine="7200"/>
        <w:rPr>
          <w:sz w:val="24"/>
        </w:rPr>
      </w:pPr>
    </w:p>
    <w:p w:rsidR="00EB5200" w:rsidRDefault="00BD24A9">
      <w:r>
        <w:rPr>
          <w:rFonts w:hint="eastAsia"/>
        </w:rPr>
        <w:br w:type="page"/>
      </w:r>
    </w:p>
    <w:p w:rsidR="00EB5200" w:rsidRDefault="00BD24A9">
      <w:pPr>
        <w:pStyle w:val="2"/>
      </w:pPr>
      <w:r>
        <w:rPr>
          <w:rFonts w:hint="eastAsia"/>
        </w:rPr>
        <w:lastRenderedPageBreak/>
        <w:t>第二章  招标项目需求</w:t>
      </w:r>
    </w:p>
    <w:p w:rsidR="00EB5200" w:rsidRDefault="00BD24A9">
      <w:pPr>
        <w:pStyle w:val="2"/>
        <w:spacing w:beforeLines="50" w:before="120" w:afterLines="50" w:after="120"/>
        <w:rPr>
          <w:b/>
          <w:bCs/>
          <w:sz w:val="28"/>
          <w:szCs w:val="28"/>
        </w:rPr>
      </w:pPr>
      <w:bookmarkStart w:id="19" w:name="_Toc60631620"/>
      <w:bookmarkStart w:id="20" w:name="_Toc100052364"/>
      <w:bookmarkStart w:id="21" w:name="_Toc73521635"/>
      <w:bookmarkStart w:id="22" w:name="_Toc101074876"/>
      <w:bookmarkStart w:id="23" w:name="_Toc73518117"/>
      <w:bookmarkStart w:id="24" w:name="_Toc73517639"/>
      <w:bookmarkStart w:id="25" w:name="_Toc73521547"/>
      <w:bookmarkStart w:id="26" w:name="_Toc60560625"/>
      <w:r>
        <w:rPr>
          <w:rFonts w:hint="eastAsia"/>
          <w:b/>
          <w:bCs/>
          <w:sz w:val="28"/>
          <w:szCs w:val="28"/>
        </w:rPr>
        <w:t>一、对通用条款的补充内容</w:t>
      </w:r>
    </w:p>
    <w:tbl>
      <w:tblPr>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07"/>
        <w:gridCol w:w="2160"/>
        <w:gridCol w:w="5400"/>
      </w:tblGrid>
      <w:tr w:rsidR="00EB5200">
        <w:trPr>
          <w:cantSplit/>
          <w:trHeight w:val="20"/>
          <w:jc w:val="center"/>
        </w:trPr>
        <w:tc>
          <w:tcPr>
            <w:tcW w:w="807" w:type="dxa"/>
            <w:vAlign w:val="center"/>
          </w:tcPr>
          <w:bookmarkEnd w:id="19"/>
          <w:bookmarkEnd w:id="20"/>
          <w:bookmarkEnd w:id="21"/>
          <w:bookmarkEnd w:id="22"/>
          <w:bookmarkEnd w:id="23"/>
          <w:bookmarkEnd w:id="24"/>
          <w:bookmarkEnd w:id="25"/>
          <w:bookmarkEnd w:id="26"/>
          <w:p w:rsidR="00EB5200" w:rsidRDefault="00BD24A9">
            <w:pPr>
              <w:jc w:val="center"/>
              <w:rPr>
                <w:rFonts w:ascii="宋体" w:hAnsi="宋体"/>
                <w:b/>
                <w:bCs/>
              </w:rPr>
            </w:pPr>
            <w:r>
              <w:rPr>
                <w:rFonts w:ascii="宋体" w:hAnsi="宋体" w:hint="eastAsia"/>
                <w:b/>
                <w:bCs/>
              </w:rPr>
              <w:t>序号</w:t>
            </w:r>
          </w:p>
        </w:tc>
        <w:tc>
          <w:tcPr>
            <w:tcW w:w="2160" w:type="dxa"/>
            <w:vAlign w:val="center"/>
          </w:tcPr>
          <w:p w:rsidR="00EB5200" w:rsidRDefault="00BD24A9">
            <w:pPr>
              <w:jc w:val="center"/>
              <w:rPr>
                <w:rFonts w:ascii="宋体" w:hAnsi="宋体"/>
                <w:b/>
                <w:bCs/>
              </w:rPr>
            </w:pPr>
            <w:r>
              <w:rPr>
                <w:rFonts w:ascii="宋体" w:hAnsi="宋体" w:hint="eastAsia"/>
                <w:b/>
                <w:bCs/>
              </w:rPr>
              <w:t>内   容</w:t>
            </w:r>
          </w:p>
        </w:tc>
        <w:tc>
          <w:tcPr>
            <w:tcW w:w="5400" w:type="dxa"/>
            <w:vAlign w:val="center"/>
          </w:tcPr>
          <w:p w:rsidR="00EB5200" w:rsidRDefault="00BD24A9">
            <w:pPr>
              <w:jc w:val="center"/>
              <w:rPr>
                <w:rFonts w:ascii="宋体" w:hAnsi="宋体"/>
                <w:b/>
                <w:bCs/>
              </w:rPr>
            </w:pPr>
            <w:proofErr w:type="gramStart"/>
            <w:r>
              <w:rPr>
                <w:rFonts w:ascii="宋体" w:hAnsi="宋体" w:hint="eastAsia"/>
                <w:b/>
                <w:bCs/>
              </w:rPr>
              <w:t>规</w:t>
            </w:r>
            <w:proofErr w:type="gramEnd"/>
            <w:r>
              <w:rPr>
                <w:rFonts w:ascii="宋体" w:hAnsi="宋体" w:hint="eastAsia"/>
                <w:b/>
                <w:bCs/>
              </w:rPr>
              <w:t xml:space="preserve">      定</w:t>
            </w:r>
          </w:p>
        </w:tc>
      </w:tr>
      <w:tr w:rsidR="00EB5200">
        <w:trPr>
          <w:cantSplit/>
          <w:trHeight w:val="20"/>
          <w:jc w:val="center"/>
        </w:trPr>
        <w:tc>
          <w:tcPr>
            <w:tcW w:w="807" w:type="dxa"/>
            <w:vAlign w:val="center"/>
          </w:tcPr>
          <w:p w:rsidR="00EB5200" w:rsidRDefault="00BD24A9">
            <w:pPr>
              <w:jc w:val="center"/>
              <w:rPr>
                <w:rFonts w:ascii="宋体" w:hAnsi="宋体"/>
              </w:rPr>
            </w:pPr>
            <w:r>
              <w:rPr>
                <w:rFonts w:ascii="宋体" w:hAnsi="宋体" w:hint="eastAsia"/>
              </w:rPr>
              <w:t>1</w:t>
            </w:r>
          </w:p>
        </w:tc>
        <w:tc>
          <w:tcPr>
            <w:tcW w:w="2160" w:type="dxa"/>
            <w:vAlign w:val="center"/>
          </w:tcPr>
          <w:p w:rsidR="00EB5200" w:rsidRDefault="00BD24A9">
            <w:r>
              <w:rPr>
                <w:rFonts w:hint="eastAsia"/>
              </w:rPr>
              <w:t>联合体投标</w:t>
            </w:r>
          </w:p>
        </w:tc>
        <w:tc>
          <w:tcPr>
            <w:tcW w:w="5400" w:type="dxa"/>
            <w:vAlign w:val="center"/>
          </w:tcPr>
          <w:p w:rsidR="00EB5200" w:rsidRDefault="00BD24A9">
            <w:pPr>
              <w:rPr>
                <w:rFonts w:ascii="宋体" w:hAnsi="宋体"/>
                <w:snapToGrid w:val="0"/>
                <w:kern w:val="0"/>
                <w:szCs w:val="32"/>
                <w:u w:val="single"/>
                <w:lang w:val="zh-CN"/>
              </w:rPr>
            </w:pPr>
            <w:r>
              <w:rPr>
                <w:rFonts w:ascii="宋体" w:hAnsi="宋体" w:hint="eastAsia"/>
                <w:snapToGrid w:val="0"/>
                <w:kern w:val="0"/>
                <w:szCs w:val="32"/>
                <w:u w:val="single"/>
                <w:lang w:val="zh-CN"/>
              </w:rPr>
              <w:t>见《招标公告》中“投标人资格要求”部分的相关内容</w:t>
            </w:r>
          </w:p>
        </w:tc>
      </w:tr>
      <w:tr w:rsidR="00EB5200">
        <w:trPr>
          <w:cantSplit/>
          <w:trHeight w:val="20"/>
          <w:jc w:val="center"/>
        </w:trPr>
        <w:tc>
          <w:tcPr>
            <w:tcW w:w="807" w:type="dxa"/>
            <w:vAlign w:val="center"/>
          </w:tcPr>
          <w:p w:rsidR="00EB5200" w:rsidRDefault="00BD24A9">
            <w:pPr>
              <w:jc w:val="center"/>
              <w:rPr>
                <w:rFonts w:ascii="宋体" w:hAnsi="宋体"/>
              </w:rPr>
            </w:pPr>
            <w:r>
              <w:rPr>
                <w:rFonts w:ascii="宋体" w:hAnsi="宋体" w:hint="eastAsia"/>
              </w:rPr>
              <w:t>2</w:t>
            </w:r>
          </w:p>
        </w:tc>
        <w:tc>
          <w:tcPr>
            <w:tcW w:w="2160" w:type="dxa"/>
            <w:vAlign w:val="center"/>
          </w:tcPr>
          <w:p w:rsidR="00EB5200" w:rsidRDefault="00BD24A9">
            <w:pPr>
              <w:rPr>
                <w:rFonts w:ascii="宋体" w:hAnsi="宋体"/>
              </w:rPr>
            </w:pPr>
            <w:r>
              <w:rPr>
                <w:rFonts w:ascii="宋体" w:hAnsi="宋体" w:hint="eastAsia"/>
              </w:rPr>
              <w:t>投标有效期</w:t>
            </w:r>
          </w:p>
        </w:tc>
        <w:tc>
          <w:tcPr>
            <w:tcW w:w="5400" w:type="dxa"/>
            <w:vAlign w:val="center"/>
          </w:tcPr>
          <w:p w:rsidR="00EB5200" w:rsidRDefault="00BD24A9">
            <w:pPr>
              <w:rPr>
                <w:rFonts w:ascii="宋体" w:hAnsi="宋体"/>
              </w:rPr>
            </w:pPr>
            <w:r>
              <w:rPr>
                <w:rFonts w:ascii="宋体" w:hAnsi="宋体" w:hint="eastAsia"/>
                <w:u w:val="single"/>
              </w:rPr>
              <w:t>120</w:t>
            </w:r>
            <w:r>
              <w:rPr>
                <w:rFonts w:ascii="宋体" w:hAnsi="宋体"/>
                <w:u w:val="single"/>
              </w:rPr>
              <w:t>日历天</w:t>
            </w:r>
            <w:r>
              <w:rPr>
                <w:rFonts w:ascii="宋体" w:hAnsi="宋体"/>
              </w:rPr>
              <w:t>（从投标截止之日算起）</w:t>
            </w:r>
          </w:p>
        </w:tc>
      </w:tr>
      <w:tr w:rsidR="00EB5200">
        <w:trPr>
          <w:cantSplit/>
          <w:trHeight w:val="20"/>
          <w:jc w:val="center"/>
        </w:trPr>
        <w:tc>
          <w:tcPr>
            <w:tcW w:w="807" w:type="dxa"/>
            <w:vAlign w:val="center"/>
          </w:tcPr>
          <w:p w:rsidR="00EB5200" w:rsidRDefault="00BD24A9">
            <w:pPr>
              <w:jc w:val="center"/>
              <w:rPr>
                <w:rFonts w:ascii="宋体" w:hAnsi="宋体"/>
              </w:rPr>
            </w:pPr>
            <w:r>
              <w:rPr>
                <w:rFonts w:ascii="宋体" w:hAnsi="宋体" w:hint="eastAsia"/>
              </w:rPr>
              <w:t>3</w:t>
            </w:r>
          </w:p>
        </w:tc>
        <w:tc>
          <w:tcPr>
            <w:tcW w:w="2160" w:type="dxa"/>
            <w:vAlign w:val="center"/>
          </w:tcPr>
          <w:p w:rsidR="00EB5200" w:rsidRDefault="00BD24A9">
            <w:pPr>
              <w:rPr>
                <w:rFonts w:ascii="宋体" w:hAnsi="宋体"/>
              </w:rPr>
            </w:pPr>
            <w:r>
              <w:rPr>
                <w:rFonts w:ascii="宋体" w:hAnsi="宋体" w:hint="eastAsia"/>
              </w:rPr>
              <w:t>投标人的替代方案</w:t>
            </w:r>
          </w:p>
        </w:tc>
        <w:tc>
          <w:tcPr>
            <w:tcW w:w="5400" w:type="dxa"/>
            <w:vAlign w:val="center"/>
          </w:tcPr>
          <w:p w:rsidR="00EB5200" w:rsidRDefault="00BD24A9">
            <w:pPr>
              <w:rPr>
                <w:rFonts w:ascii="宋体" w:hAnsi="宋体"/>
              </w:rPr>
            </w:pPr>
            <w:r>
              <w:rPr>
                <w:rFonts w:ascii="宋体" w:hAnsi="宋体" w:hint="eastAsia"/>
              </w:rPr>
              <w:t>不允许</w:t>
            </w:r>
          </w:p>
        </w:tc>
      </w:tr>
      <w:tr w:rsidR="00EB5200">
        <w:trPr>
          <w:cantSplit/>
          <w:trHeight w:val="20"/>
          <w:jc w:val="center"/>
        </w:trPr>
        <w:tc>
          <w:tcPr>
            <w:tcW w:w="807" w:type="dxa"/>
            <w:vAlign w:val="center"/>
          </w:tcPr>
          <w:p w:rsidR="00EB5200" w:rsidRDefault="00BD24A9">
            <w:pPr>
              <w:jc w:val="center"/>
              <w:rPr>
                <w:rFonts w:ascii="宋体" w:hAnsi="宋体"/>
              </w:rPr>
            </w:pPr>
            <w:r>
              <w:rPr>
                <w:rFonts w:ascii="宋体" w:hAnsi="宋体" w:hint="eastAsia"/>
              </w:rPr>
              <w:t>4</w:t>
            </w:r>
          </w:p>
        </w:tc>
        <w:tc>
          <w:tcPr>
            <w:tcW w:w="2160" w:type="dxa"/>
            <w:vAlign w:val="center"/>
          </w:tcPr>
          <w:p w:rsidR="00EB5200" w:rsidRDefault="00BD24A9">
            <w:pPr>
              <w:rPr>
                <w:rFonts w:ascii="宋体" w:hAnsi="宋体"/>
              </w:rPr>
            </w:pPr>
            <w:r>
              <w:rPr>
                <w:rFonts w:ascii="宋体" w:hAnsi="宋体" w:hint="eastAsia"/>
              </w:rPr>
              <w:t>投标文件的投递</w:t>
            </w:r>
          </w:p>
        </w:tc>
        <w:tc>
          <w:tcPr>
            <w:tcW w:w="5400" w:type="dxa"/>
            <w:vAlign w:val="center"/>
          </w:tcPr>
          <w:p w:rsidR="00EB5200" w:rsidRDefault="00BD24A9">
            <w:pPr>
              <w:rPr>
                <w:rFonts w:ascii="宋体" w:hAnsi="宋体"/>
              </w:rPr>
            </w:pPr>
            <w:r>
              <w:rPr>
                <w:rFonts w:ascii="宋体" w:hAnsi="宋体" w:hint="eastAsia"/>
              </w:rPr>
              <w:t>本项目实行网上投标，投标人必须在招标文件规定的投标截止时间前登录“深圳市政府采购网”，使用“应标管理</w:t>
            </w:r>
            <w:r>
              <w:rPr>
                <w:rFonts w:ascii="宋体" w:hAnsi="宋体"/>
              </w:rPr>
              <w:t>-&gt;上传投标文件”功能</w:t>
            </w:r>
            <w:r>
              <w:rPr>
                <w:rFonts w:ascii="宋体" w:hAnsi="宋体" w:hint="eastAsia"/>
              </w:rPr>
              <w:t>点，</w:t>
            </w:r>
            <w:r>
              <w:rPr>
                <w:rFonts w:ascii="宋体" w:hAnsi="宋体"/>
              </w:rPr>
              <w:t>将编制好的电子投标文件上传，投标文件大小不得超过</w:t>
            </w:r>
            <w:r>
              <w:rPr>
                <w:rFonts w:ascii="宋体" w:hAnsi="宋体" w:hint="eastAsia"/>
              </w:rPr>
              <w:t>10</w:t>
            </w:r>
            <w:r>
              <w:rPr>
                <w:rFonts w:ascii="宋体" w:hAnsi="宋体"/>
              </w:rPr>
              <w:t>0MB</w:t>
            </w:r>
          </w:p>
        </w:tc>
      </w:tr>
      <w:tr w:rsidR="00EB5200">
        <w:trPr>
          <w:cantSplit/>
          <w:trHeight w:val="20"/>
          <w:jc w:val="center"/>
        </w:trPr>
        <w:tc>
          <w:tcPr>
            <w:tcW w:w="807" w:type="dxa"/>
            <w:vAlign w:val="center"/>
          </w:tcPr>
          <w:p w:rsidR="00EB5200" w:rsidRDefault="00BD24A9">
            <w:pPr>
              <w:jc w:val="center"/>
              <w:rPr>
                <w:rFonts w:ascii="宋体" w:hAnsi="宋体"/>
              </w:rPr>
            </w:pPr>
            <w:r>
              <w:rPr>
                <w:rFonts w:ascii="宋体" w:hAnsi="宋体" w:hint="eastAsia"/>
              </w:rPr>
              <w:t>5</w:t>
            </w:r>
          </w:p>
        </w:tc>
        <w:tc>
          <w:tcPr>
            <w:tcW w:w="2160" w:type="dxa"/>
            <w:vAlign w:val="center"/>
          </w:tcPr>
          <w:p w:rsidR="00EB5200" w:rsidRDefault="00BD24A9">
            <w:r>
              <w:rPr>
                <w:rFonts w:hint="eastAsia"/>
              </w:rPr>
              <w:t>履约保证金</w:t>
            </w:r>
          </w:p>
        </w:tc>
        <w:tc>
          <w:tcPr>
            <w:tcW w:w="5400" w:type="dxa"/>
            <w:vAlign w:val="center"/>
          </w:tcPr>
          <w:p w:rsidR="00EB5200" w:rsidRDefault="00BD24A9">
            <w:r>
              <w:rPr>
                <w:rFonts w:hint="eastAsia"/>
              </w:rPr>
              <w:t>合同金额的</w:t>
            </w:r>
            <w:r>
              <w:rPr>
                <w:rFonts w:hint="eastAsia"/>
              </w:rPr>
              <w:t>_10 %</w:t>
            </w:r>
          </w:p>
        </w:tc>
      </w:tr>
    </w:tbl>
    <w:p w:rsidR="00EB5200" w:rsidRDefault="00BD24A9">
      <w:pPr>
        <w:rPr>
          <w:b/>
        </w:rPr>
      </w:pPr>
      <w:r>
        <w:rPr>
          <w:rFonts w:hint="eastAsia"/>
          <w:szCs w:val="21"/>
        </w:rPr>
        <w:t>备注：本表为通用条款相关内容的补充和明确，如与通用条款相冲突的以本表为准。</w:t>
      </w:r>
    </w:p>
    <w:p w:rsidR="00EB5200" w:rsidRDefault="00EB5200">
      <w:pPr>
        <w:rPr>
          <w:b/>
        </w:rPr>
      </w:pPr>
    </w:p>
    <w:p w:rsidR="00EB5200" w:rsidRDefault="00BD24A9" w:rsidP="00FB3C01">
      <w:pPr>
        <w:pStyle w:val="2"/>
        <w:spacing w:before="0" w:after="0" w:line="360" w:lineRule="auto"/>
        <w:rPr>
          <w:b/>
          <w:bCs/>
          <w:sz w:val="28"/>
          <w:szCs w:val="28"/>
        </w:rPr>
      </w:pPr>
      <w:bookmarkStart w:id="27" w:name="_Toc128884461"/>
      <w:r>
        <w:rPr>
          <w:rFonts w:hint="eastAsia"/>
          <w:b/>
          <w:bCs/>
          <w:sz w:val="28"/>
          <w:szCs w:val="28"/>
        </w:rPr>
        <w:t>二、实质性条款</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483"/>
      </w:tblGrid>
      <w:tr w:rsidR="00EB5200">
        <w:tc>
          <w:tcPr>
            <w:tcW w:w="705" w:type="dxa"/>
            <w:vAlign w:val="center"/>
          </w:tcPr>
          <w:p w:rsidR="00EB5200" w:rsidRDefault="00BD24A9" w:rsidP="00FB3C01">
            <w:pPr>
              <w:adjustRightInd w:val="0"/>
              <w:snapToGrid w:val="0"/>
              <w:spacing w:line="360" w:lineRule="auto"/>
              <w:rPr>
                <w:rFonts w:ascii="宋体" w:hAnsi="宋体"/>
                <w:kern w:val="0"/>
                <w:szCs w:val="21"/>
              </w:rPr>
            </w:pPr>
            <w:r>
              <w:rPr>
                <w:rFonts w:ascii="宋体" w:hAnsi="宋体" w:hint="eastAsia"/>
                <w:kern w:val="0"/>
                <w:szCs w:val="21"/>
              </w:rPr>
              <w:t>序号</w:t>
            </w:r>
          </w:p>
        </w:tc>
        <w:tc>
          <w:tcPr>
            <w:tcW w:w="7483" w:type="dxa"/>
            <w:vAlign w:val="center"/>
          </w:tcPr>
          <w:p w:rsidR="00EB5200" w:rsidRDefault="00BD24A9" w:rsidP="00FB3C01">
            <w:pPr>
              <w:adjustRightInd w:val="0"/>
              <w:snapToGrid w:val="0"/>
              <w:spacing w:line="360" w:lineRule="auto"/>
              <w:rPr>
                <w:rFonts w:ascii="宋体" w:hAnsi="宋体"/>
                <w:kern w:val="0"/>
                <w:szCs w:val="21"/>
              </w:rPr>
            </w:pPr>
            <w:r>
              <w:rPr>
                <w:rFonts w:ascii="宋体" w:hAnsi="宋体" w:hint="eastAsia"/>
                <w:kern w:val="0"/>
                <w:szCs w:val="21"/>
              </w:rPr>
              <w:t>具体内容</w:t>
            </w:r>
          </w:p>
        </w:tc>
      </w:tr>
      <w:tr w:rsidR="00EB5200">
        <w:tc>
          <w:tcPr>
            <w:tcW w:w="705" w:type="dxa"/>
            <w:vAlign w:val="center"/>
          </w:tcPr>
          <w:p w:rsidR="00EB5200" w:rsidRDefault="00BD24A9" w:rsidP="00FB3C01">
            <w:pPr>
              <w:adjustRightInd w:val="0"/>
              <w:snapToGrid w:val="0"/>
              <w:spacing w:line="360" w:lineRule="auto"/>
              <w:rPr>
                <w:rFonts w:ascii="宋体" w:hAnsi="宋体"/>
                <w:kern w:val="0"/>
                <w:szCs w:val="21"/>
              </w:rPr>
            </w:pPr>
            <w:r>
              <w:rPr>
                <w:rFonts w:ascii="宋体" w:hAnsi="宋体" w:hint="eastAsia"/>
                <w:kern w:val="0"/>
                <w:szCs w:val="21"/>
              </w:rPr>
              <w:t>1</w:t>
            </w:r>
          </w:p>
        </w:tc>
        <w:tc>
          <w:tcPr>
            <w:tcW w:w="7483" w:type="dxa"/>
            <w:vAlign w:val="center"/>
          </w:tcPr>
          <w:p w:rsidR="00EB5200" w:rsidRDefault="00BD24A9" w:rsidP="00FB3C01">
            <w:pPr>
              <w:adjustRightInd w:val="0"/>
              <w:snapToGrid w:val="0"/>
              <w:spacing w:line="360" w:lineRule="auto"/>
              <w:rPr>
                <w:rFonts w:hAnsi="宋体"/>
                <w:kern w:val="0"/>
                <w:szCs w:val="21"/>
              </w:rPr>
            </w:pPr>
            <w:r>
              <w:rPr>
                <w:rFonts w:hAnsi="宋体" w:hint="eastAsia"/>
                <w:kern w:val="0"/>
                <w:szCs w:val="21"/>
              </w:rPr>
              <w:t>完全满足本项目技术和商务的要求。</w:t>
            </w:r>
          </w:p>
        </w:tc>
      </w:tr>
    </w:tbl>
    <w:p w:rsidR="00EB5200" w:rsidRDefault="00BD24A9" w:rsidP="00FB3C01">
      <w:pPr>
        <w:pStyle w:val="4"/>
        <w:tabs>
          <w:tab w:val="left" w:pos="765"/>
        </w:tabs>
        <w:spacing w:before="0" w:after="0" w:line="360" w:lineRule="auto"/>
        <w:rPr>
          <w:rFonts w:ascii="黑体"/>
          <w:b w:val="0"/>
          <w:kern w:val="0"/>
          <w:sz w:val="24"/>
          <w:szCs w:val="24"/>
        </w:rPr>
      </w:pPr>
      <w:r>
        <w:rPr>
          <w:rFonts w:ascii="黑体" w:hint="eastAsia"/>
          <w:b w:val="0"/>
          <w:kern w:val="0"/>
          <w:sz w:val="24"/>
          <w:szCs w:val="24"/>
        </w:rPr>
        <w:t>注：上表所列内容为不可负偏离条款</w:t>
      </w:r>
    </w:p>
    <w:bookmarkEnd w:id="27"/>
    <w:p w:rsidR="00EB5200" w:rsidRDefault="00BD24A9" w:rsidP="00FB3C01">
      <w:pPr>
        <w:pStyle w:val="2"/>
        <w:spacing w:before="0" w:after="0" w:line="360" w:lineRule="auto"/>
        <w:rPr>
          <w:b/>
          <w:bCs/>
          <w:sz w:val="28"/>
          <w:szCs w:val="28"/>
        </w:rPr>
      </w:pPr>
      <w:r>
        <w:rPr>
          <w:rFonts w:hint="eastAsia"/>
          <w:b/>
          <w:bCs/>
          <w:sz w:val="28"/>
          <w:szCs w:val="28"/>
        </w:rPr>
        <w:t>三、项目概况</w:t>
      </w:r>
    </w:p>
    <w:p w:rsidR="00EB5200" w:rsidRDefault="00BD24A9" w:rsidP="00FB3C01">
      <w:pPr>
        <w:spacing w:line="360" w:lineRule="auto"/>
        <w:ind w:firstLineChars="200" w:firstLine="422"/>
        <w:rPr>
          <w:b/>
        </w:rPr>
      </w:pPr>
      <w:r>
        <w:rPr>
          <w:b/>
          <w:szCs w:val="21"/>
        </w:rPr>
        <w:t>预算</w:t>
      </w:r>
      <w:r>
        <w:rPr>
          <w:rFonts w:hint="eastAsia"/>
          <w:b/>
          <w:szCs w:val="21"/>
        </w:rPr>
        <w:t>金</w:t>
      </w:r>
      <w:r>
        <w:rPr>
          <w:rFonts w:asciiTheme="minorEastAsia" w:eastAsiaTheme="minorEastAsia" w:hAnsiTheme="minorEastAsia" w:cstheme="minorEastAsia" w:hint="eastAsia"/>
          <w:b/>
          <w:szCs w:val="21"/>
        </w:rPr>
        <w:t>额:</w:t>
      </w:r>
      <w:r>
        <w:rPr>
          <w:rFonts w:asciiTheme="minorEastAsia" w:eastAsiaTheme="minorEastAsia" w:hAnsiTheme="minorEastAsia" w:cstheme="minorEastAsia" w:hint="eastAsia"/>
          <w:b/>
        </w:rPr>
        <w:t xml:space="preserve"> </w:t>
      </w:r>
      <w:r w:rsidR="00D826F3">
        <w:rPr>
          <w:rFonts w:asciiTheme="minorEastAsia" w:eastAsiaTheme="minorEastAsia" w:hAnsiTheme="minorEastAsia" w:cstheme="minorEastAsia" w:hint="eastAsia"/>
          <w:b/>
          <w:u w:val="single"/>
        </w:rPr>
        <w:t>496.8万</w:t>
      </w:r>
      <w:r>
        <w:rPr>
          <w:rFonts w:asciiTheme="minorEastAsia" w:eastAsiaTheme="minorEastAsia" w:hAnsiTheme="minorEastAsia" w:cstheme="minorEastAsia" w:hint="eastAsia"/>
          <w:b/>
          <w:u w:val="single"/>
        </w:rPr>
        <w:t>元</w:t>
      </w:r>
      <w:r>
        <w:rPr>
          <w:rFonts w:asciiTheme="minorEastAsia" w:eastAsiaTheme="minorEastAsia" w:hAnsiTheme="minorEastAsia" w:cstheme="minorEastAsia" w:hint="eastAsia"/>
          <w:b/>
          <w:szCs w:val="21"/>
        </w:rPr>
        <w:t>，最高投标限价:</w:t>
      </w:r>
      <w:r>
        <w:rPr>
          <w:rFonts w:asciiTheme="minorEastAsia" w:eastAsiaTheme="minorEastAsia" w:hAnsiTheme="minorEastAsia" w:cstheme="minorEastAsia" w:hint="eastAsia"/>
          <w:b/>
          <w:u w:val="single"/>
        </w:rPr>
        <w:t xml:space="preserve"> </w:t>
      </w:r>
      <w:r w:rsidR="00D826F3">
        <w:rPr>
          <w:rFonts w:asciiTheme="minorEastAsia" w:eastAsiaTheme="minorEastAsia" w:hAnsiTheme="minorEastAsia" w:cstheme="minorEastAsia" w:hint="eastAsia"/>
          <w:b/>
          <w:u w:val="single"/>
        </w:rPr>
        <w:t>496.8万元</w:t>
      </w:r>
    </w:p>
    <w:p w:rsidR="00EB5200" w:rsidRDefault="00EB5200" w:rsidP="00FB3C01">
      <w:pPr>
        <w:spacing w:line="360" w:lineRule="auto"/>
        <w:ind w:firstLineChars="200" w:firstLine="422"/>
        <w:rPr>
          <w:b/>
        </w:rPr>
      </w:pPr>
    </w:p>
    <w:p w:rsidR="00D826F3" w:rsidRDefault="00D826F3" w:rsidP="00FB3C01">
      <w:pPr>
        <w:spacing w:line="360" w:lineRule="auto"/>
        <w:ind w:firstLineChars="200" w:firstLine="420"/>
        <w:rPr>
          <w:rFonts w:ascii="宋体" w:hAnsi="宋体" w:cs="宋体"/>
          <w:bCs/>
          <w:szCs w:val="21"/>
        </w:rPr>
      </w:pPr>
      <w:r>
        <w:rPr>
          <w:rFonts w:ascii="宋体" w:hAnsi="宋体" w:cs="宋体" w:hint="eastAsia"/>
          <w:bCs/>
          <w:szCs w:val="21"/>
        </w:rPr>
        <w:t>深圳博物馆老馆(简称老馆，下同)位于深圳市福田区同心路6号，红线内占地面积38676.93平方米。总建筑面积19778平方米,</w:t>
      </w:r>
      <w:proofErr w:type="gramStart"/>
      <w:r>
        <w:rPr>
          <w:rFonts w:ascii="宋体" w:hAnsi="宋体" w:cs="宋体" w:hint="eastAsia"/>
          <w:bCs/>
          <w:szCs w:val="21"/>
        </w:rPr>
        <w:t>其中展楼4层</w:t>
      </w:r>
      <w:proofErr w:type="gramEnd"/>
      <w:r>
        <w:rPr>
          <w:rFonts w:ascii="宋体" w:hAnsi="宋体" w:cs="宋体" w:hint="eastAsia"/>
          <w:bCs/>
          <w:szCs w:val="21"/>
        </w:rPr>
        <w:t>8623平方米；综合业务楼地上4层，建筑高度13.7米，改造建筑面积5141平方米；文物库地上3层，建筑高度11.1米，其中扩建建筑面积2000平方米，改造面积 1619 平方米；观众服务用房共2栋，</w:t>
      </w:r>
      <w:proofErr w:type="gramStart"/>
      <w:r>
        <w:rPr>
          <w:rFonts w:ascii="宋体" w:hAnsi="宋体" w:cs="宋体" w:hint="eastAsia"/>
          <w:bCs/>
          <w:szCs w:val="21"/>
        </w:rPr>
        <w:t>其中服务</w:t>
      </w:r>
      <w:proofErr w:type="gramEnd"/>
      <w:r>
        <w:rPr>
          <w:rFonts w:ascii="宋体" w:hAnsi="宋体" w:cs="宋体" w:hint="eastAsia"/>
          <w:bCs/>
          <w:szCs w:val="21"/>
        </w:rPr>
        <w:t>用房一为地上2层，建筑高度9.8米，建筑面积 630平方米，服务用房二为地上1层，建筑高度 4.1 米，建筑面积651平方米。其余为办公区、走廊和公共区域。道路、广场、停车场面积约1.4万平方米。卫生间30间，绿化面积约1.1万平方米。</w:t>
      </w:r>
    </w:p>
    <w:p w:rsidR="00FB3C01" w:rsidRPr="00FB3C01" w:rsidRDefault="00D826F3" w:rsidP="00FB3C01">
      <w:pPr>
        <w:spacing w:line="360" w:lineRule="auto"/>
        <w:ind w:firstLineChars="200" w:firstLine="420"/>
        <w:rPr>
          <w:rFonts w:ascii="宋体" w:hAnsi="宋体" w:cs="宋体"/>
          <w:bCs/>
          <w:szCs w:val="21"/>
        </w:rPr>
      </w:pPr>
      <w:r>
        <w:rPr>
          <w:rFonts w:ascii="宋体" w:hAnsi="宋体" w:cs="宋体" w:hint="eastAsia"/>
          <w:bCs/>
          <w:szCs w:val="21"/>
        </w:rPr>
        <w:t>具体包括上述区域内的安全保卫、安防、消防设备监管、应急处理、现场秩序维护。</w:t>
      </w:r>
    </w:p>
    <w:p w:rsidR="00EB5200" w:rsidRDefault="00FB3C01" w:rsidP="00FB3C01">
      <w:pPr>
        <w:spacing w:line="360" w:lineRule="auto"/>
        <w:ind w:firstLineChars="200" w:firstLine="420"/>
        <w:jc w:val="left"/>
        <w:rPr>
          <w:color w:val="FF0000"/>
        </w:rPr>
      </w:pPr>
      <w:r>
        <w:rPr>
          <w:rFonts w:hint="eastAsia"/>
        </w:rPr>
        <w:t xml:space="preserve">                      </w:t>
      </w:r>
      <w:r w:rsidR="00BD24A9">
        <w:rPr>
          <w:rFonts w:hint="eastAsia"/>
        </w:rPr>
        <w:t xml:space="preserve"> </w:t>
      </w:r>
      <w:r w:rsidR="00BD24A9">
        <w:rPr>
          <w:rFonts w:ascii="宋体" w:hAnsi="宋体" w:hint="eastAsia"/>
          <w:b/>
          <w:bCs/>
          <w:kern w:val="0"/>
          <w:sz w:val="28"/>
          <w:szCs w:val="28"/>
        </w:rPr>
        <w:t>四、</w:t>
      </w:r>
      <w:r w:rsidR="00BD24A9">
        <w:rPr>
          <w:rFonts w:hint="eastAsia"/>
          <w:b/>
          <w:bCs/>
          <w:sz w:val="28"/>
          <w:szCs w:val="28"/>
        </w:rPr>
        <w:t>项目</w:t>
      </w:r>
      <w:r w:rsidR="00BD24A9">
        <w:rPr>
          <w:rFonts w:ascii="宋体" w:hAnsi="宋体" w:hint="eastAsia"/>
          <w:b/>
          <w:bCs/>
          <w:kern w:val="0"/>
          <w:sz w:val="28"/>
          <w:szCs w:val="28"/>
        </w:rPr>
        <w:t>服务内容要求</w:t>
      </w:r>
    </w:p>
    <w:p w:rsidR="00D826F3" w:rsidRDefault="00D826F3" w:rsidP="00FB3C01">
      <w:pPr>
        <w:pStyle w:val="ae"/>
        <w:adjustRightInd w:val="0"/>
        <w:snapToGrid w:val="0"/>
        <w:spacing w:line="360" w:lineRule="auto"/>
        <w:outlineLvl w:val="3"/>
        <w:rPr>
          <w:rFonts w:ascii="宋体" w:hAnsi="宋体" w:cs="宋体"/>
          <w:b/>
          <w:szCs w:val="28"/>
        </w:rPr>
      </w:pPr>
      <w:r>
        <w:rPr>
          <w:rFonts w:ascii="宋体" w:hAnsi="宋体" w:cs="宋体" w:hint="eastAsia"/>
          <w:b/>
          <w:szCs w:val="28"/>
        </w:rPr>
        <w:t>（一）管理服务内容</w:t>
      </w:r>
    </w:p>
    <w:p w:rsidR="00D826F3" w:rsidRDefault="00D826F3" w:rsidP="00FB3C01">
      <w:pPr>
        <w:spacing w:line="360" w:lineRule="auto"/>
        <w:ind w:firstLineChars="200" w:firstLine="420"/>
        <w:rPr>
          <w:rFonts w:ascii="宋体" w:hAnsi="宋体" w:cs="宋体"/>
          <w:bCs/>
          <w:szCs w:val="21"/>
        </w:rPr>
      </w:pPr>
      <w:r>
        <w:rPr>
          <w:rFonts w:ascii="宋体" w:hAnsi="宋体" w:cs="宋体" w:hint="eastAsia"/>
          <w:bCs/>
          <w:szCs w:val="21"/>
        </w:rPr>
        <w:t>博物馆属文物系统一级风险等级单位，是我市重点保卫单位。由于收藏文物不可再生，</w:t>
      </w:r>
      <w:proofErr w:type="gramStart"/>
      <w:r>
        <w:rPr>
          <w:rFonts w:ascii="宋体" w:hAnsi="宋体" w:cs="宋体" w:hint="eastAsia"/>
          <w:bCs/>
          <w:szCs w:val="21"/>
        </w:rPr>
        <w:t>且参观</w:t>
      </w:r>
      <w:proofErr w:type="gramEnd"/>
      <w:r>
        <w:rPr>
          <w:rFonts w:ascii="宋体" w:hAnsi="宋体" w:cs="宋体" w:hint="eastAsia"/>
          <w:bCs/>
          <w:szCs w:val="21"/>
        </w:rPr>
        <w:t>人流量大，使得博物馆安全保卫工作要求严格。根据博物馆建筑功能分区特点和自身业务需要，结合安保工作社会化服务的实际情况，安全管理服务工作需求如下：</w:t>
      </w:r>
    </w:p>
    <w:p w:rsidR="00D826F3" w:rsidRDefault="00D826F3" w:rsidP="00FB3C01">
      <w:pPr>
        <w:spacing w:line="360" w:lineRule="auto"/>
        <w:ind w:firstLineChars="200" w:firstLine="420"/>
        <w:rPr>
          <w:rFonts w:ascii="宋体" w:hAnsi="宋体" w:cs="宋体"/>
          <w:bCs/>
          <w:szCs w:val="21"/>
        </w:rPr>
      </w:pPr>
      <w:r>
        <w:rPr>
          <w:rFonts w:ascii="宋体" w:hAnsi="宋体" w:cs="宋体" w:hint="eastAsia"/>
          <w:bCs/>
          <w:szCs w:val="21"/>
        </w:rPr>
        <w:t>(1)安全管理工作内容</w:t>
      </w:r>
    </w:p>
    <w:p w:rsidR="00D826F3" w:rsidRDefault="00D826F3" w:rsidP="00D826F3">
      <w:pPr>
        <w:spacing w:line="360" w:lineRule="auto"/>
        <w:ind w:firstLineChars="200" w:firstLine="420"/>
        <w:rPr>
          <w:rFonts w:ascii="宋体" w:hAnsi="宋体" w:cs="宋体"/>
          <w:bCs/>
          <w:szCs w:val="21"/>
        </w:rPr>
      </w:pPr>
      <w:r>
        <w:rPr>
          <w:rFonts w:ascii="宋体" w:hAnsi="宋体" w:cs="宋体" w:hint="eastAsia"/>
          <w:bCs/>
          <w:szCs w:val="21"/>
        </w:rPr>
        <w:t>每天24小时负责博物馆安全。红线范围内实行24小时值班、巡查、监控。值班期间，安保值勤人员要求对进出馆区人员及物做好检查、登记；外单位人员到博物馆联系事务，未</w:t>
      </w:r>
      <w:r>
        <w:rPr>
          <w:rFonts w:ascii="宋体" w:hAnsi="宋体" w:cs="宋体" w:hint="eastAsia"/>
          <w:bCs/>
          <w:szCs w:val="21"/>
        </w:rPr>
        <w:lastRenderedPageBreak/>
        <w:t>经馆内有关人员同意，不得进入办公楼等非开放区域；做好展楼、文物库、办公楼的管理和夜班值守，对重点区域、重点文物实行定岗，</w:t>
      </w:r>
      <w:proofErr w:type="gramStart"/>
      <w:r>
        <w:rPr>
          <w:rFonts w:ascii="宋体" w:hAnsi="宋体" w:cs="宋体" w:hint="eastAsia"/>
          <w:bCs/>
          <w:szCs w:val="21"/>
        </w:rPr>
        <w:t>展楼内部</w:t>
      </w:r>
      <w:proofErr w:type="gramEnd"/>
      <w:r>
        <w:rPr>
          <w:rFonts w:ascii="宋体" w:hAnsi="宋体" w:cs="宋体" w:hint="eastAsia"/>
          <w:bCs/>
          <w:szCs w:val="21"/>
        </w:rPr>
        <w:t>、馆区要进行全覆盖的巡逻值班，负责做好疫情防控期间安全保卫工作。值班人员不得擅离职守，不得在值守期间从事与本职工作无关的工作。</w:t>
      </w:r>
    </w:p>
    <w:p w:rsidR="00D826F3" w:rsidRDefault="00D826F3" w:rsidP="00D826F3">
      <w:pPr>
        <w:spacing w:line="360" w:lineRule="auto"/>
        <w:ind w:firstLineChars="200" w:firstLine="420"/>
        <w:rPr>
          <w:rFonts w:ascii="宋体" w:hAnsi="宋体" w:cs="宋体"/>
          <w:bCs/>
          <w:szCs w:val="21"/>
        </w:rPr>
      </w:pPr>
      <w:r>
        <w:rPr>
          <w:rFonts w:ascii="宋体" w:hAnsi="宋体" w:cs="宋体" w:hint="eastAsia"/>
          <w:bCs/>
          <w:szCs w:val="21"/>
        </w:rPr>
        <w:t>保证公共区域设施的安全，防止观众及外来人员损坏馆内设备设施、展品，发现异常情况、打架斗殴及寻衅滋事等不良现象发生，应立即制止并及时报告博物馆保卫部门处理，维护博物馆正常的参观及办公秩序。外来人员进入办公楼应作好登记。闭馆时，协助工作人员清场，</w:t>
      </w:r>
      <w:proofErr w:type="gramStart"/>
      <w:r>
        <w:rPr>
          <w:rFonts w:ascii="宋体" w:hAnsi="宋体" w:cs="宋体" w:hint="eastAsia"/>
          <w:bCs/>
          <w:szCs w:val="21"/>
        </w:rPr>
        <w:t>展楼实行</w:t>
      </w:r>
      <w:proofErr w:type="gramEnd"/>
      <w:r>
        <w:rPr>
          <w:rFonts w:ascii="宋体" w:hAnsi="宋体" w:cs="宋体" w:hint="eastAsia"/>
          <w:bCs/>
          <w:szCs w:val="21"/>
        </w:rPr>
        <w:t>封闭管理。闭馆后，未经博物馆领导允许，任何人不得进入展楼、库房。协助博物馆做好接待工作。博物馆举行重大活动，中标人有义务免费增加人员，按博物馆要求维持好馆内秩序及文物、财产安全。</w:t>
      </w:r>
    </w:p>
    <w:p w:rsidR="00D826F3" w:rsidRDefault="00D826F3" w:rsidP="00D826F3">
      <w:pPr>
        <w:spacing w:line="360" w:lineRule="auto"/>
        <w:ind w:firstLineChars="200" w:firstLine="420"/>
        <w:rPr>
          <w:rFonts w:ascii="宋体" w:hAnsi="宋体" w:cs="宋体"/>
          <w:bCs/>
          <w:szCs w:val="21"/>
        </w:rPr>
      </w:pPr>
      <w:r>
        <w:rPr>
          <w:rFonts w:ascii="宋体" w:hAnsi="宋体" w:cs="宋体" w:hint="eastAsia"/>
          <w:bCs/>
          <w:szCs w:val="21"/>
        </w:rPr>
        <w:t>安防人员为兼职消防员，要求熟悉馆内消防设施的摆放位置，熟练掌握消防设施、器材的安全使用，定期检查、维护消防设施及器材，谨慎注意异常情况，公共场所禁止吸烟，避免火灾事故的发生。消防设施的检查、维护应有专门的记录。中标人每年定期组织安防人员及博物馆员工进行消防安防演练。</w:t>
      </w:r>
    </w:p>
    <w:p w:rsidR="00D826F3" w:rsidRDefault="00D826F3" w:rsidP="00D826F3">
      <w:pPr>
        <w:spacing w:line="360" w:lineRule="auto"/>
        <w:ind w:firstLineChars="200" w:firstLine="420"/>
        <w:rPr>
          <w:rFonts w:ascii="宋体" w:hAnsi="宋体" w:cs="宋体"/>
          <w:bCs/>
          <w:szCs w:val="21"/>
        </w:rPr>
      </w:pPr>
      <w:r>
        <w:rPr>
          <w:rFonts w:ascii="宋体" w:hAnsi="宋体" w:cs="宋体" w:hint="eastAsia"/>
          <w:bCs/>
          <w:szCs w:val="21"/>
        </w:rPr>
        <w:t>(2)配合馆方做好防恐、防疫</w:t>
      </w:r>
      <w:r>
        <w:rPr>
          <w:rFonts w:ascii="宋体" w:hAnsi="宋体" w:cs="宋体"/>
          <w:bCs/>
          <w:szCs w:val="21"/>
        </w:rPr>
        <w:t xml:space="preserve"> </w:t>
      </w:r>
      <w:r>
        <w:rPr>
          <w:rFonts w:ascii="宋体" w:hAnsi="宋体" w:cs="宋体" w:hint="eastAsia"/>
          <w:bCs/>
          <w:szCs w:val="21"/>
        </w:rPr>
        <w:t>、三防等安全防范工作</w:t>
      </w:r>
    </w:p>
    <w:p w:rsidR="00D826F3" w:rsidRDefault="00D826F3" w:rsidP="00D826F3">
      <w:pPr>
        <w:pStyle w:val="ae"/>
        <w:adjustRightInd w:val="0"/>
        <w:snapToGrid w:val="0"/>
        <w:spacing w:line="360" w:lineRule="auto"/>
        <w:outlineLvl w:val="3"/>
        <w:rPr>
          <w:rFonts w:ascii="宋体" w:hAnsi="宋体" w:cs="宋体"/>
          <w:b/>
          <w:szCs w:val="28"/>
        </w:rPr>
      </w:pPr>
      <w:r>
        <w:rPr>
          <w:rFonts w:ascii="宋体" w:hAnsi="宋体" w:cs="宋体" w:hint="eastAsia"/>
          <w:b/>
          <w:szCs w:val="28"/>
        </w:rPr>
        <w:t>（二）岗位配置及要求</w:t>
      </w:r>
    </w:p>
    <w:p w:rsidR="00D826F3" w:rsidRDefault="00D826F3" w:rsidP="00D826F3">
      <w:pPr>
        <w:pStyle w:val="af"/>
        <w:spacing w:line="360" w:lineRule="auto"/>
        <w:ind w:left="284" w:firstLineChars="0" w:firstLine="0"/>
        <w:outlineLvl w:val="2"/>
        <w:rPr>
          <w:rFonts w:asciiTheme="minorEastAsia" w:hAnsiTheme="minorEastAsia" w:cstheme="minorEastAsia"/>
          <w:b/>
          <w:sz w:val="24"/>
        </w:rPr>
      </w:pPr>
      <w:r>
        <w:rPr>
          <w:rFonts w:asciiTheme="minorEastAsia" w:hAnsiTheme="minorEastAsia" w:cstheme="minorEastAsia" w:hint="eastAsia"/>
          <w:b/>
          <w:sz w:val="24"/>
        </w:rPr>
        <w:t>1、人员配备</w:t>
      </w:r>
    </w:p>
    <w:tbl>
      <w:tblPr>
        <w:tblW w:w="5000" w:type="pct"/>
        <w:jc w:val="center"/>
        <w:tblCellMar>
          <w:left w:w="0" w:type="dxa"/>
          <w:right w:w="0" w:type="dxa"/>
        </w:tblCellMar>
        <w:tblLook w:val="04A0" w:firstRow="1" w:lastRow="0" w:firstColumn="1" w:lastColumn="0" w:noHBand="0" w:noVBand="1"/>
      </w:tblPr>
      <w:tblGrid>
        <w:gridCol w:w="527"/>
        <w:gridCol w:w="1270"/>
        <w:gridCol w:w="3748"/>
        <w:gridCol w:w="1275"/>
        <w:gridCol w:w="1523"/>
      </w:tblGrid>
      <w:tr w:rsidR="00D826F3" w:rsidTr="00BD24A9">
        <w:trPr>
          <w:trHeight w:val="300"/>
          <w:jc w:val="center"/>
        </w:trPr>
        <w:tc>
          <w:tcPr>
            <w:tcW w:w="527"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b/>
                <w:color w:val="000000"/>
                <w:szCs w:val="21"/>
              </w:rPr>
            </w:pPr>
            <w:r>
              <w:rPr>
                <w:rFonts w:asciiTheme="minorEastAsia" w:hAnsiTheme="minorEastAsia" w:cs="仿宋" w:hint="eastAsia"/>
                <w:b/>
                <w:color w:val="000000"/>
                <w:kern w:val="0"/>
                <w:szCs w:val="21"/>
                <w:lang w:bidi="ar"/>
              </w:rPr>
              <w:t>序号</w:t>
            </w:r>
          </w:p>
        </w:tc>
        <w:tc>
          <w:tcPr>
            <w:tcW w:w="1270" w:type="dxa"/>
            <w:tcBorders>
              <w:top w:val="single" w:sz="8" w:space="0" w:color="000000"/>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b/>
                <w:color w:val="000000"/>
                <w:szCs w:val="21"/>
              </w:rPr>
            </w:pPr>
            <w:r>
              <w:rPr>
                <w:rFonts w:asciiTheme="minorEastAsia" w:hAnsiTheme="minorEastAsia" w:cs="仿宋" w:hint="eastAsia"/>
                <w:b/>
                <w:color w:val="000000"/>
                <w:kern w:val="0"/>
                <w:szCs w:val="21"/>
                <w:lang w:bidi="ar"/>
              </w:rPr>
              <w:t xml:space="preserve"> 岗位</w:t>
            </w:r>
          </w:p>
        </w:tc>
        <w:tc>
          <w:tcPr>
            <w:tcW w:w="3748" w:type="dxa"/>
            <w:tcBorders>
              <w:top w:val="single" w:sz="8" w:space="0" w:color="000000"/>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b/>
                <w:color w:val="000000"/>
                <w:szCs w:val="21"/>
              </w:rPr>
            </w:pPr>
            <w:r>
              <w:rPr>
                <w:rFonts w:asciiTheme="minorEastAsia" w:hAnsiTheme="minorEastAsia" w:cs="仿宋" w:hint="eastAsia"/>
                <w:b/>
                <w:color w:val="000000"/>
                <w:kern w:val="0"/>
                <w:szCs w:val="21"/>
                <w:lang w:bidi="ar"/>
              </w:rPr>
              <w:t xml:space="preserve"> 区域</w:t>
            </w:r>
          </w:p>
        </w:tc>
        <w:tc>
          <w:tcPr>
            <w:tcW w:w="1275" w:type="dxa"/>
            <w:tcBorders>
              <w:top w:val="single" w:sz="8" w:space="0" w:color="000000"/>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b/>
                <w:color w:val="000000"/>
                <w:szCs w:val="21"/>
              </w:rPr>
            </w:pPr>
            <w:r>
              <w:rPr>
                <w:rFonts w:asciiTheme="minorEastAsia" w:hAnsiTheme="minorEastAsia" w:cs="仿宋" w:hint="eastAsia"/>
                <w:b/>
                <w:color w:val="000000"/>
                <w:kern w:val="0"/>
                <w:szCs w:val="21"/>
                <w:lang w:bidi="ar"/>
              </w:rPr>
              <w:t>数量（人）</w:t>
            </w:r>
          </w:p>
        </w:tc>
        <w:tc>
          <w:tcPr>
            <w:tcW w:w="1523" w:type="dxa"/>
            <w:tcBorders>
              <w:top w:val="single" w:sz="8" w:space="0" w:color="000000"/>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b/>
                <w:color w:val="000000"/>
                <w:szCs w:val="21"/>
              </w:rPr>
            </w:pPr>
            <w:r>
              <w:rPr>
                <w:rFonts w:asciiTheme="minorEastAsia" w:hAnsiTheme="minorEastAsia" w:cs="仿宋" w:hint="eastAsia"/>
                <w:b/>
                <w:color w:val="000000"/>
                <w:kern w:val="0"/>
                <w:szCs w:val="21"/>
                <w:lang w:bidi="ar"/>
              </w:rPr>
              <w:t>备注</w:t>
            </w:r>
          </w:p>
        </w:tc>
      </w:tr>
      <w:tr w:rsidR="00D826F3" w:rsidTr="00BD24A9">
        <w:trPr>
          <w:trHeight w:val="300"/>
          <w:jc w:val="center"/>
        </w:trPr>
        <w:tc>
          <w:tcPr>
            <w:tcW w:w="527"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1</w:t>
            </w:r>
          </w:p>
        </w:tc>
        <w:tc>
          <w:tcPr>
            <w:tcW w:w="1270"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队长</w:t>
            </w:r>
          </w:p>
        </w:tc>
        <w:tc>
          <w:tcPr>
            <w:tcW w:w="3748"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队长</w:t>
            </w:r>
          </w:p>
        </w:tc>
        <w:tc>
          <w:tcPr>
            <w:tcW w:w="1275"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1</w:t>
            </w:r>
          </w:p>
        </w:tc>
        <w:tc>
          <w:tcPr>
            <w:tcW w:w="1523"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jc w:val="center"/>
              <w:rPr>
                <w:rFonts w:asciiTheme="minorEastAsia" w:hAnsiTheme="minorEastAsia" w:cs="仿宋"/>
                <w:color w:val="000000"/>
                <w:szCs w:val="21"/>
              </w:rPr>
            </w:pPr>
          </w:p>
        </w:tc>
      </w:tr>
      <w:tr w:rsidR="00D826F3" w:rsidTr="00BD24A9">
        <w:trPr>
          <w:trHeight w:val="300"/>
          <w:jc w:val="center"/>
        </w:trPr>
        <w:tc>
          <w:tcPr>
            <w:tcW w:w="527"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2</w:t>
            </w:r>
          </w:p>
        </w:tc>
        <w:tc>
          <w:tcPr>
            <w:tcW w:w="1270"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副队长</w:t>
            </w:r>
          </w:p>
        </w:tc>
        <w:tc>
          <w:tcPr>
            <w:tcW w:w="3748"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副队长</w:t>
            </w:r>
          </w:p>
        </w:tc>
        <w:tc>
          <w:tcPr>
            <w:tcW w:w="1275"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1</w:t>
            </w:r>
          </w:p>
        </w:tc>
        <w:tc>
          <w:tcPr>
            <w:tcW w:w="1523"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jc w:val="center"/>
              <w:rPr>
                <w:rFonts w:asciiTheme="minorEastAsia" w:hAnsiTheme="minorEastAsia" w:cs="仿宋"/>
                <w:color w:val="000000"/>
                <w:szCs w:val="21"/>
              </w:rPr>
            </w:pPr>
          </w:p>
        </w:tc>
      </w:tr>
      <w:tr w:rsidR="00D826F3" w:rsidTr="00BD24A9">
        <w:trPr>
          <w:trHeight w:val="300"/>
          <w:jc w:val="center"/>
        </w:trPr>
        <w:tc>
          <w:tcPr>
            <w:tcW w:w="527"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3</w:t>
            </w:r>
          </w:p>
        </w:tc>
        <w:tc>
          <w:tcPr>
            <w:tcW w:w="1270"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督导</w:t>
            </w:r>
          </w:p>
        </w:tc>
        <w:tc>
          <w:tcPr>
            <w:tcW w:w="3748"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秩序队</w:t>
            </w:r>
          </w:p>
        </w:tc>
        <w:tc>
          <w:tcPr>
            <w:tcW w:w="1275"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2</w:t>
            </w:r>
          </w:p>
        </w:tc>
        <w:tc>
          <w:tcPr>
            <w:tcW w:w="1523"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安保人员培训</w:t>
            </w:r>
          </w:p>
        </w:tc>
      </w:tr>
      <w:tr w:rsidR="00D826F3" w:rsidTr="00BD24A9">
        <w:trPr>
          <w:trHeight w:val="300"/>
          <w:jc w:val="center"/>
        </w:trPr>
        <w:tc>
          <w:tcPr>
            <w:tcW w:w="527"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4</w:t>
            </w:r>
          </w:p>
        </w:tc>
        <w:tc>
          <w:tcPr>
            <w:tcW w:w="1270"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 xml:space="preserve"> 班长</w:t>
            </w:r>
          </w:p>
        </w:tc>
        <w:tc>
          <w:tcPr>
            <w:tcW w:w="3748"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 xml:space="preserve"> </w:t>
            </w:r>
            <w:proofErr w:type="gramStart"/>
            <w:r>
              <w:rPr>
                <w:rFonts w:asciiTheme="minorEastAsia" w:hAnsiTheme="minorEastAsia" w:cs="仿宋" w:hint="eastAsia"/>
                <w:color w:val="000000"/>
                <w:kern w:val="0"/>
                <w:szCs w:val="21"/>
                <w:lang w:bidi="ar"/>
              </w:rPr>
              <w:t>展楼</w:t>
            </w:r>
            <w:proofErr w:type="gramEnd"/>
          </w:p>
        </w:tc>
        <w:tc>
          <w:tcPr>
            <w:tcW w:w="1275"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1</w:t>
            </w:r>
          </w:p>
        </w:tc>
        <w:tc>
          <w:tcPr>
            <w:tcW w:w="1523"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jc w:val="center"/>
              <w:rPr>
                <w:rFonts w:asciiTheme="minorEastAsia" w:hAnsiTheme="minorEastAsia" w:cs="仿宋"/>
                <w:color w:val="000000"/>
                <w:szCs w:val="21"/>
              </w:rPr>
            </w:pPr>
          </w:p>
        </w:tc>
      </w:tr>
      <w:tr w:rsidR="00D826F3" w:rsidTr="00BD24A9">
        <w:trPr>
          <w:trHeight w:val="300"/>
          <w:jc w:val="center"/>
        </w:trPr>
        <w:tc>
          <w:tcPr>
            <w:tcW w:w="527"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5</w:t>
            </w:r>
          </w:p>
        </w:tc>
        <w:tc>
          <w:tcPr>
            <w:tcW w:w="1270"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班长</w:t>
            </w:r>
          </w:p>
        </w:tc>
        <w:tc>
          <w:tcPr>
            <w:tcW w:w="3748"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白班外围及车场</w:t>
            </w:r>
          </w:p>
        </w:tc>
        <w:tc>
          <w:tcPr>
            <w:tcW w:w="1275"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1</w:t>
            </w:r>
          </w:p>
        </w:tc>
        <w:tc>
          <w:tcPr>
            <w:tcW w:w="1523"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jc w:val="center"/>
              <w:rPr>
                <w:rFonts w:asciiTheme="minorEastAsia" w:hAnsiTheme="minorEastAsia" w:cs="仿宋"/>
                <w:color w:val="000000"/>
                <w:szCs w:val="21"/>
              </w:rPr>
            </w:pPr>
          </w:p>
        </w:tc>
      </w:tr>
      <w:tr w:rsidR="00D826F3" w:rsidTr="00BD24A9">
        <w:trPr>
          <w:trHeight w:val="300"/>
          <w:jc w:val="center"/>
        </w:trPr>
        <w:tc>
          <w:tcPr>
            <w:tcW w:w="527"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6</w:t>
            </w:r>
          </w:p>
        </w:tc>
        <w:tc>
          <w:tcPr>
            <w:tcW w:w="1270"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班长</w:t>
            </w:r>
          </w:p>
        </w:tc>
        <w:tc>
          <w:tcPr>
            <w:tcW w:w="3748"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夜班外围及车场</w:t>
            </w:r>
          </w:p>
        </w:tc>
        <w:tc>
          <w:tcPr>
            <w:tcW w:w="1275"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1</w:t>
            </w:r>
          </w:p>
        </w:tc>
        <w:tc>
          <w:tcPr>
            <w:tcW w:w="1523"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jc w:val="center"/>
              <w:rPr>
                <w:rFonts w:asciiTheme="minorEastAsia" w:hAnsiTheme="minorEastAsia" w:cs="仿宋"/>
                <w:color w:val="000000"/>
                <w:szCs w:val="21"/>
              </w:rPr>
            </w:pPr>
          </w:p>
        </w:tc>
      </w:tr>
      <w:tr w:rsidR="00D826F3" w:rsidTr="00BD24A9">
        <w:trPr>
          <w:trHeight w:val="300"/>
          <w:jc w:val="center"/>
        </w:trPr>
        <w:tc>
          <w:tcPr>
            <w:tcW w:w="527"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7</w:t>
            </w:r>
          </w:p>
        </w:tc>
        <w:tc>
          <w:tcPr>
            <w:tcW w:w="1270"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前台岗</w:t>
            </w:r>
          </w:p>
        </w:tc>
        <w:tc>
          <w:tcPr>
            <w:tcW w:w="3748"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前台岗</w:t>
            </w:r>
          </w:p>
        </w:tc>
        <w:tc>
          <w:tcPr>
            <w:tcW w:w="1275"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kern w:val="0"/>
                <w:szCs w:val="21"/>
                <w:lang w:bidi="ar"/>
              </w:rPr>
            </w:pPr>
            <w:r>
              <w:rPr>
                <w:rFonts w:asciiTheme="minorEastAsia" w:hAnsiTheme="minorEastAsia" w:cs="仿宋" w:hint="eastAsia"/>
                <w:color w:val="000000"/>
                <w:kern w:val="0"/>
                <w:szCs w:val="21"/>
                <w:lang w:bidi="ar"/>
              </w:rPr>
              <w:t>2</w:t>
            </w:r>
          </w:p>
        </w:tc>
        <w:tc>
          <w:tcPr>
            <w:tcW w:w="1523"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开放期间</w:t>
            </w:r>
          </w:p>
        </w:tc>
      </w:tr>
      <w:tr w:rsidR="00D826F3" w:rsidTr="00BD24A9">
        <w:trPr>
          <w:trHeight w:val="300"/>
          <w:jc w:val="center"/>
        </w:trPr>
        <w:tc>
          <w:tcPr>
            <w:tcW w:w="527"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8</w:t>
            </w:r>
          </w:p>
        </w:tc>
        <w:tc>
          <w:tcPr>
            <w:tcW w:w="1270"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安检</w:t>
            </w:r>
          </w:p>
        </w:tc>
        <w:tc>
          <w:tcPr>
            <w:tcW w:w="3748"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proofErr w:type="gramStart"/>
            <w:r>
              <w:rPr>
                <w:rFonts w:asciiTheme="minorEastAsia" w:hAnsiTheme="minorEastAsia" w:cs="仿宋" w:hint="eastAsia"/>
                <w:color w:val="000000"/>
                <w:kern w:val="0"/>
                <w:szCs w:val="21"/>
                <w:lang w:bidi="ar"/>
              </w:rPr>
              <w:t>展楼出入口</w:t>
            </w:r>
            <w:proofErr w:type="gramEnd"/>
            <w:r>
              <w:rPr>
                <w:rFonts w:asciiTheme="minorEastAsia" w:hAnsiTheme="minorEastAsia" w:cs="仿宋" w:hint="eastAsia"/>
                <w:color w:val="000000"/>
                <w:kern w:val="0"/>
                <w:szCs w:val="21"/>
                <w:lang w:bidi="ar"/>
              </w:rPr>
              <w:t>及员工通道，办公区域</w:t>
            </w:r>
          </w:p>
        </w:tc>
        <w:tc>
          <w:tcPr>
            <w:tcW w:w="1275"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kern w:val="0"/>
                <w:szCs w:val="21"/>
                <w:lang w:bidi="ar"/>
              </w:rPr>
            </w:pPr>
            <w:r>
              <w:rPr>
                <w:rFonts w:asciiTheme="minorEastAsia" w:hAnsiTheme="minorEastAsia" w:cs="仿宋" w:hint="eastAsia"/>
                <w:color w:val="000000"/>
                <w:kern w:val="0"/>
                <w:szCs w:val="21"/>
                <w:lang w:bidi="ar"/>
              </w:rPr>
              <w:t>8</w:t>
            </w:r>
          </w:p>
        </w:tc>
        <w:tc>
          <w:tcPr>
            <w:tcW w:w="1523"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开放期间</w:t>
            </w:r>
          </w:p>
        </w:tc>
      </w:tr>
      <w:tr w:rsidR="00D826F3" w:rsidTr="00BD24A9">
        <w:trPr>
          <w:trHeight w:val="300"/>
          <w:jc w:val="center"/>
        </w:trPr>
        <w:tc>
          <w:tcPr>
            <w:tcW w:w="527"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9</w:t>
            </w:r>
          </w:p>
        </w:tc>
        <w:tc>
          <w:tcPr>
            <w:tcW w:w="1270"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proofErr w:type="gramStart"/>
            <w:r>
              <w:rPr>
                <w:rFonts w:asciiTheme="minorEastAsia" w:hAnsiTheme="minorEastAsia" w:cs="仿宋" w:hint="eastAsia"/>
                <w:color w:val="000000"/>
                <w:kern w:val="0"/>
                <w:szCs w:val="21"/>
                <w:lang w:bidi="ar"/>
              </w:rPr>
              <w:t>展楼</w:t>
            </w:r>
            <w:proofErr w:type="gramEnd"/>
          </w:p>
        </w:tc>
        <w:tc>
          <w:tcPr>
            <w:tcW w:w="3748"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员工通道</w:t>
            </w:r>
          </w:p>
        </w:tc>
        <w:tc>
          <w:tcPr>
            <w:tcW w:w="1275"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3</w:t>
            </w:r>
          </w:p>
        </w:tc>
        <w:tc>
          <w:tcPr>
            <w:tcW w:w="1523"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开放时间</w:t>
            </w:r>
          </w:p>
        </w:tc>
      </w:tr>
      <w:tr w:rsidR="00D826F3" w:rsidTr="00BD24A9">
        <w:trPr>
          <w:trHeight w:val="300"/>
          <w:jc w:val="center"/>
        </w:trPr>
        <w:tc>
          <w:tcPr>
            <w:tcW w:w="527"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10</w:t>
            </w:r>
          </w:p>
        </w:tc>
        <w:tc>
          <w:tcPr>
            <w:tcW w:w="1270"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proofErr w:type="gramStart"/>
            <w:r>
              <w:rPr>
                <w:rFonts w:asciiTheme="minorEastAsia" w:hAnsiTheme="minorEastAsia" w:cs="仿宋" w:hint="eastAsia"/>
                <w:color w:val="000000"/>
                <w:kern w:val="0"/>
                <w:szCs w:val="21"/>
                <w:lang w:bidi="ar"/>
              </w:rPr>
              <w:t>展楼</w:t>
            </w:r>
            <w:proofErr w:type="gramEnd"/>
          </w:p>
        </w:tc>
        <w:tc>
          <w:tcPr>
            <w:tcW w:w="3748"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proofErr w:type="gramStart"/>
            <w:r>
              <w:rPr>
                <w:rFonts w:asciiTheme="minorEastAsia" w:hAnsiTheme="minorEastAsia" w:cs="仿宋" w:hint="eastAsia"/>
                <w:color w:val="000000"/>
                <w:kern w:val="0"/>
                <w:szCs w:val="21"/>
                <w:lang w:bidi="ar"/>
              </w:rPr>
              <w:t>展楼入口</w:t>
            </w:r>
            <w:proofErr w:type="gramEnd"/>
          </w:p>
        </w:tc>
        <w:tc>
          <w:tcPr>
            <w:tcW w:w="1275"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3</w:t>
            </w:r>
          </w:p>
        </w:tc>
        <w:tc>
          <w:tcPr>
            <w:tcW w:w="1523"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开放时间</w:t>
            </w:r>
          </w:p>
        </w:tc>
      </w:tr>
      <w:tr w:rsidR="00D826F3" w:rsidTr="00BD24A9">
        <w:trPr>
          <w:trHeight w:val="300"/>
          <w:jc w:val="center"/>
        </w:trPr>
        <w:tc>
          <w:tcPr>
            <w:tcW w:w="527"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11</w:t>
            </w:r>
          </w:p>
        </w:tc>
        <w:tc>
          <w:tcPr>
            <w:tcW w:w="1270"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proofErr w:type="gramStart"/>
            <w:r>
              <w:rPr>
                <w:rFonts w:asciiTheme="minorEastAsia" w:hAnsiTheme="minorEastAsia" w:cs="仿宋" w:hint="eastAsia"/>
                <w:color w:val="000000"/>
                <w:kern w:val="0"/>
                <w:szCs w:val="21"/>
                <w:lang w:bidi="ar"/>
              </w:rPr>
              <w:t>展楼</w:t>
            </w:r>
            <w:proofErr w:type="gramEnd"/>
          </w:p>
        </w:tc>
        <w:tc>
          <w:tcPr>
            <w:tcW w:w="3748"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展厅2-4楼13个展厅岗</w:t>
            </w:r>
          </w:p>
        </w:tc>
        <w:tc>
          <w:tcPr>
            <w:tcW w:w="1275"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30</w:t>
            </w:r>
          </w:p>
        </w:tc>
        <w:tc>
          <w:tcPr>
            <w:tcW w:w="1523"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开放期间</w:t>
            </w:r>
          </w:p>
        </w:tc>
      </w:tr>
      <w:tr w:rsidR="00D826F3" w:rsidTr="00BD24A9">
        <w:trPr>
          <w:trHeight w:val="300"/>
          <w:jc w:val="center"/>
        </w:trPr>
        <w:tc>
          <w:tcPr>
            <w:tcW w:w="527"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12</w:t>
            </w:r>
          </w:p>
        </w:tc>
        <w:tc>
          <w:tcPr>
            <w:tcW w:w="1270"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proofErr w:type="gramStart"/>
            <w:r>
              <w:rPr>
                <w:rFonts w:asciiTheme="minorEastAsia" w:hAnsiTheme="minorEastAsia" w:cs="仿宋" w:hint="eastAsia"/>
                <w:color w:val="000000"/>
                <w:kern w:val="0"/>
                <w:szCs w:val="21"/>
                <w:lang w:bidi="ar"/>
              </w:rPr>
              <w:t>展楼</w:t>
            </w:r>
            <w:proofErr w:type="gramEnd"/>
          </w:p>
        </w:tc>
        <w:tc>
          <w:tcPr>
            <w:tcW w:w="3748"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1-4楼公共区域巡逻岗</w:t>
            </w:r>
          </w:p>
        </w:tc>
        <w:tc>
          <w:tcPr>
            <w:tcW w:w="1275"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4</w:t>
            </w:r>
          </w:p>
        </w:tc>
        <w:tc>
          <w:tcPr>
            <w:tcW w:w="1523"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开放期间</w:t>
            </w:r>
          </w:p>
        </w:tc>
      </w:tr>
      <w:tr w:rsidR="00D826F3" w:rsidTr="00BD24A9">
        <w:trPr>
          <w:trHeight w:val="300"/>
          <w:jc w:val="center"/>
        </w:trPr>
        <w:tc>
          <w:tcPr>
            <w:tcW w:w="527"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13</w:t>
            </w:r>
          </w:p>
        </w:tc>
        <w:tc>
          <w:tcPr>
            <w:tcW w:w="1270"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proofErr w:type="gramStart"/>
            <w:r>
              <w:rPr>
                <w:rFonts w:asciiTheme="minorEastAsia" w:hAnsiTheme="minorEastAsia" w:cs="仿宋" w:hint="eastAsia"/>
                <w:color w:val="000000"/>
                <w:kern w:val="0"/>
                <w:szCs w:val="21"/>
                <w:lang w:bidi="ar"/>
              </w:rPr>
              <w:t>展楼</w:t>
            </w:r>
            <w:proofErr w:type="gramEnd"/>
          </w:p>
        </w:tc>
        <w:tc>
          <w:tcPr>
            <w:tcW w:w="3748"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中厅</w:t>
            </w:r>
          </w:p>
        </w:tc>
        <w:tc>
          <w:tcPr>
            <w:tcW w:w="1275"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2</w:t>
            </w:r>
          </w:p>
        </w:tc>
        <w:tc>
          <w:tcPr>
            <w:tcW w:w="1523"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开放期间</w:t>
            </w:r>
          </w:p>
        </w:tc>
      </w:tr>
      <w:tr w:rsidR="00D826F3" w:rsidTr="00BD24A9">
        <w:trPr>
          <w:trHeight w:val="300"/>
          <w:jc w:val="center"/>
        </w:trPr>
        <w:tc>
          <w:tcPr>
            <w:tcW w:w="527"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14</w:t>
            </w:r>
          </w:p>
        </w:tc>
        <w:tc>
          <w:tcPr>
            <w:tcW w:w="1270"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 xml:space="preserve"> 广场</w:t>
            </w:r>
          </w:p>
        </w:tc>
        <w:tc>
          <w:tcPr>
            <w:tcW w:w="3748"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南广场巡逻</w:t>
            </w:r>
          </w:p>
        </w:tc>
        <w:tc>
          <w:tcPr>
            <w:tcW w:w="1275"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3</w:t>
            </w:r>
          </w:p>
        </w:tc>
        <w:tc>
          <w:tcPr>
            <w:tcW w:w="1523"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三班倒</w:t>
            </w:r>
          </w:p>
        </w:tc>
      </w:tr>
      <w:tr w:rsidR="00D826F3" w:rsidTr="00BD24A9">
        <w:trPr>
          <w:trHeight w:val="300"/>
          <w:jc w:val="center"/>
        </w:trPr>
        <w:tc>
          <w:tcPr>
            <w:tcW w:w="527"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15</w:t>
            </w:r>
          </w:p>
        </w:tc>
        <w:tc>
          <w:tcPr>
            <w:tcW w:w="1270"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 xml:space="preserve"> 广场</w:t>
            </w:r>
          </w:p>
        </w:tc>
        <w:tc>
          <w:tcPr>
            <w:tcW w:w="3748"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西门车场出入口</w:t>
            </w:r>
          </w:p>
        </w:tc>
        <w:tc>
          <w:tcPr>
            <w:tcW w:w="1275"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3</w:t>
            </w:r>
          </w:p>
        </w:tc>
        <w:tc>
          <w:tcPr>
            <w:tcW w:w="1523"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三班倒</w:t>
            </w:r>
          </w:p>
        </w:tc>
      </w:tr>
      <w:tr w:rsidR="00D826F3" w:rsidTr="00BD24A9">
        <w:trPr>
          <w:trHeight w:val="300"/>
          <w:jc w:val="center"/>
        </w:trPr>
        <w:tc>
          <w:tcPr>
            <w:tcW w:w="527"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16</w:t>
            </w:r>
          </w:p>
        </w:tc>
        <w:tc>
          <w:tcPr>
            <w:tcW w:w="1270"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 xml:space="preserve"> 北门岗</w:t>
            </w:r>
          </w:p>
        </w:tc>
        <w:tc>
          <w:tcPr>
            <w:tcW w:w="3748"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广场</w:t>
            </w:r>
          </w:p>
        </w:tc>
        <w:tc>
          <w:tcPr>
            <w:tcW w:w="1275"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3</w:t>
            </w:r>
          </w:p>
        </w:tc>
        <w:tc>
          <w:tcPr>
            <w:tcW w:w="1523"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三班倒</w:t>
            </w:r>
          </w:p>
        </w:tc>
      </w:tr>
      <w:tr w:rsidR="00D826F3" w:rsidTr="00BD24A9">
        <w:trPr>
          <w:trHeight w:val="300"/>
          <w:jc w:val="center"/>
        </w:trPr>
        <w:tc>
          <w:tcPr>
            <w:tcW w:w="527"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17</w:t>
            </w:r>
          </w:p>
        </w:tc>
        <w:tc>
          <w:tcPr>
            <w:tcW w:w="1270"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巡逻岗</w:t>
            </w:r>
          </w:p>
        </w:tc>
        <w:tc>
          <w:tcPr>
            <w:tcW w:w="3748"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广场</w:t>
            </w:r>
          </w:p>
        </w:tc>
        <w:tc>
          <w:tcPr>
            <w:tcW w:w="1275"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3</w:t>
            </w:r>
          </w:p>
        </w:tc>
        <w:tc>
          <w:tcPr>
            <w:tcW w:w="1523"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三班倒</w:t>
            </w:r>
          </w:p>
        </w:tc>
      </w:tr>
      <w:tr w:rsidR="00D826F3" w:rsidTr="00BD24A9">
        <w:trPr>
          <w:trHeight w:val="315"/>
          <w:jc w:val="center"/>
        </w:trPr>
        <w:tc>
          <w:tcPr>
            <w:tcW w:w="527"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18</w:t>
            </w:r>
          </w:p>
        </w:tc>
        <w:tc>
          <w:tcPr>
            <w:tcW w:w="1270"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值班岗</w:t>
            </w:r>
          </w:p>
        </w:tc>
        <w:tc>
          <w:tcPr>
            <w:tcW w:w="3748"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办公楼</w:t>
            </w:r>
          </w:p>
        </w:tc>
        <w:tc>
          <w:tcPr>
            <w:tcW w:w="1275"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Arial"/>
                <w:color w:val="000000"/>
                <w:szCs w:val="21"/>
              </w:rPr>
            </w:pPr>
            <w:r>
              <w:rPr>
                <w:rFonts w:asciiTheme="minorEastAsia" w:hAnsiTheme="minorEastAsia" w:cs="仿宋" w:hint="eastAsia"/>
                <w:color w:val="000000"/>
                <w:kern w:val="0"/>
                <w:szCs w:val="21"/>
                <w:lang w:bidi="ar"/>
              </w:rPr>
              <w:t>1</w:t>
            </w:r>
          </w:p>
        </w:tc>
        <w:tc>
          <w:tcPr>
            <w:tcW w:w="1523"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晚班</w:t>
            </w:r>
          </w:p>
        </w:tc>
      </w:tr>
      <w:tr w:rsidR="00D826F3" w:rsidTr="00BD24A9">
        <w:trPr>
          <w:trHeight w:val="300"/>
          <w:jc w:val="center"/>
        </w:trPr>
        <w:tc>
          <w:tcPr>
            <w:tcW w:w="527"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19</w:t>
            </w:r>
          </w:p>
        </w:tc>
        <w:tc>
          <w:tcPr>
            <w:tcW w:w="1270"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 xml:space="preserve"> 巡逻岗</w:t>
            </w:r>
          </w:p>
        </w:tc>
        <w:tc>
          <w:tcPr>
            <w:tcW w:w="3748"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办公楼</w:t>
            </w:r>
          </w:p>
        </w:tc>
        <w:tc>
          <w:tcPr>
            <w:tcW w:w="1275"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3</w:t>
            </w:r>
          </w:p>
        </w:tc>
        <w:tc>
          <w:tcPr>
            <w:tcW w:w="1523"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三班倒</w:t>
            </w:r>
          </w:p>
        </w:tc>
      </w:tr>
      <w:tr w:rsidR="00D826F3" w:rsidTr="00BD24A9">
        <w:trPr>
          <w:trHeight w:val="300"/>
          <w:jc w:val="center"/>
        </w:trPr>
        <w:tc>
          <w:tcPr>
            <w:tcW w:w="527"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20</w:t>
            </w:r>
          </w:p>
        </w:tc>
        <w:tc>
          <w:tcPr>
            <w:tcW w:w="1270"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后勤保障岗</w:t>
            </w:r>
          </w:p>
        </w:tc>
        <w:tc>
          <w:tcPr>
            <w:tcW w:w="3748"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整个博物馆</w:t>
            </w:r>
          </w:p>
        </w:tc>
        <w:tc>
          <w:tcPr>
            <w:tcW w:w="1275"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2</w:t>
            </w:r>
          </w:p>
        </w:tc>
        <w:tc>
          <w:tcPr>
            <w:tcW w:w="1523"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jc w:val="center"/>
              <w:rPr>
                <w:rFonts w:asciiTheme="minorEastAsia" w:hAnsiTheme="minorEastAsia" w:cs="仿宋"/>
                <w:color w:val="000000"/>
                <w:szCs w:val="21"/>
              </w:rPr>
            </w:pPr>
          </w:p>
        </w:tc>
      </w:tr>
      <w:tr w:rsidR="00D826F3" w:rsidTr="00BD24A9">
        <w:trPr>
          <w:trHeight w:val="315"/>
          <w:jc w:val="center"/>
        </w:trPr>
        <w:tc>
          <w:tcPr>
            <w:tcW w:w="527"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lastRenderedPageBreak/>
              <w:t>21</w:t>
            </w:r>
          </w:p>
        </w:tc>
        <w:tc>
          <w:tcPr>
            <w:tcW w:w="1270"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档案管理员</w:t>
            </w:r>
          </w:p>
        </w:tc>
        <w:tc>
          <w:tcPr>
            <w:tcW w:w="3748"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办公楼</w:t>
            </w:r>
          </w:p>
        </w:tc>
        <w:tc>
          <w:tcPr>
            <w:tcW w:w="1275"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Arial"/>
                <w:color w:val="000000"/>
                <w:szCs w:val="21"/>
              </w:rPr>
            </w:pPr>
            <w:r>
              <w:rPr>
                <w:rFonts w:asciiTheme="minorEastAsia" w:hAnsiTheme="minorEastAsia" w:cs="仿宋" w:hint="eastAsia"/>
                <w:color w:val="000000"/>
                <w:kern w:val="0"/>
                <w:szCs w:val="21"/>
                <w:lang w:bidi="ar"/>
              </w:rPr>
              <w:t>1</w:t>
            </w:r>
          </w:p>
        </w:tc>
        <w:tc>
          <w:tcPr>
            <w:tcW w:w="1523"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jc w:val="center"/>
              <w:rPr>
                <w:rFonts w:asciiTheme="minorEastAsia" w:hAnsiTheme="minorEastAsia" w:cs="仿宋"/>
                <w:color w:val="000000"/>
                <w:szCs w:val="21"/>
              </w:rPr>
            </w:pPr>
          </w:p>
        </w:tc>
      </w:tr>
      <w:tr w:rsidR="00D826F3" w:rsidTr="00BD24A9">
        <w:trPr>
          <w:trHeight w:val="315"/>
          <w:jc w:val="center"/>
        </w:trPr>
        <w:tc>
          <w:tcPr>
            <w:tcW w:w="527"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22</w:t>
            </w:r>
          </w:p>
        </w:tc>
        <w:tc>
          <w:tcPr>
            <w:tcW w:w="1270"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安防监控室</w:t>
            </w:r>
          </w:p>
        </w:tc>
        <w:tc>
          <w:tcPr>
            <w:tcW w:w="3748"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监控室</w:t>
            </w:r>
          </w:p>
        </w:tc>
        <w:tc>
          <w:tcPr>
            <w:tcW w:w="1275"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Arial"/>
                <w:color w:val="000000"/>
                <w:szCs w:val="21"/>
              </w:rPr>
            </w:pPr>
            <w:r>
              <w:rPr>
                <w:rFonts w:asciiTheme="minorEastAsia" w:hAnsiTheme="minorEastAsia" w:cs="仿宋" w:hint="eastAsia"/>
                <w:color w:val="000000"/>
                <w:kern w:val="0"/>
                <w:szCs w:val="21"/>
                <w:lang w:bidi="ar"/>
              </w:rPr>
              <w:t>6</w:t>
            </w:r>
          </w:p>
        </w:tc>
        <w:tc>
          <w:tcPr>
            <w:tcW w:w="1523"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三班倒</w:t>
            </w:r>
          </w:p>
        </w:tc>
      </w:tr>
      <w:tr w:rsidR="00D826F3" w:rsidTr="00BD24A9">
        <w:trPr>
          <w:trHeight w:val="315"/>
          <w:jc w:val="center"/>
        </w:trPr>
        <w:tc>
          <w:tcPr>
            <w:tcW w:w="527"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23</w:t>
            </w:r>
          </w:p>
        </w:tc>
        <w:tc>
          <w:tcPr>
            <w:tcW w:w="1270"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消防监控室</w:t>
            </w:r>
          </w:p>
        </w:tc>
        <w:tc>
          <w:tcPr>
            <w:tcW w:w="3748"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监控室</w:t>
            </w:r>
          </w:p>
        </w:tc>
        <w:tc>
          <w:tcPr>
            <w:tcW w:w="1275"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Arial"/>
                <w:color w:val="000000"/>
                <w:szCs w:val="21"/>
              </w:rPr>
            </w:pPr>
            <w:r>
              <w:rPr>
                <w:rFonts w:asciiTheme="minorEastAsia" w:hAnsiTheme="minorEastAsia" w:cs="仿宋" w:hint="eastAsia"/>
                <w:color w:val="000000"/>
                <w:kern w:val="0"/>
                <w:szCs w:val="21"/>
                <w:lang w:bidi="ar"/>
              </w:rPr>
              <w:t>6</w:t>
            </w:r>
          </w:p>
        </w:tc>
        <w:tc>
          <w:tcPr>
            <w:tcW w:w="1523"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三班倒</w:t>
            </w:r>
          </w:p>
        </w:tc>
      </w:tr>
      <w:tr w:rsidR="00D826F3" w:rsidTr="00BD24A9">
        <w:trPr>
          <w:trHeight w:val="300"/>
          <w:jc w:val="center"/>
        </w:trPr>
        <w:tc>
          <w:tcPr>
            <w:tcW w:w="527"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24</w:t>
            </w:r>
          </w:p>
        </w:tc>
        <w:tc>
          <w:tcPr>
            <w:tcW w:w="1270"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proofErr w:type="gramStart"/>
            <w:r>
              <w:rPr>
                <w:rFonts w:asciiTheme="minorEastAsia" w:hAnsiTheme="minorEastAsia" w:cs="仿宋" w:hint="eastAsia"/>
                <w:color w:val="000000"/>
                <w:kern w:val="0"/>
                <w:szCs w:val="21"/>
                <w:lang w:bidi="ar"/>
              </w:rPr>
              <w:t>机动岗</w:t>
            </w:r>
            <w:proofErr w:type="gramEnd"/>
          </w:p>
        </w:tc>
        <w:tc>
          <w:tcPr>
            <w:tcW w:w="3748"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顶轮休、调休岗</w:t>
            </w:r>
          </w:p>
        </w:tc>
        <w:tc>
          <w:tcPr>
            <w:tcW w:w="1275"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kern w:val="0"/>
                <w:szCs w:val="21"/>
                <w:lang w:bidi="ar"/>
              </w:rPr>
            </w:pPr>
            <w:r>
              <w:rPr>
                <w:rFonts w:asciiTheme="minorEastAsia" w:hAnsiTheme="minorEastAsia" w:cs="仿宋" w:hint="eastAsia"/>
                <w:color w:val="000000"/>
                <w:kern w:val="0"/>
                <w:szCs w:val="21"/>
                <w:lang w:bidi="ar"/>
              </w:rPr>
              <w:t>2</w:t>
            </w:r>
          </w:p>
        </w:tc>
        <w:tc>
          <w:tcPr>
            <w:tcW w:w="1523"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每班7天轮休</w:t>
            </w:r>
          </w:p>
        </w:tc>
      </w:tr>
      <w:tr w:rsidR="00D826F3" w:rsidTr="00BD24A9">
        <w:trPr>
          <w:trHeight w:val="315"/>
          <w:jc w:val="center"/>
        </w:trPr>
        <w:tc>
          <w:tcPr>
            <w:tcW w:w="1797" w:type="dxa"/>
            <w:gridSpan w:val="2"/>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szCs w:val="21"/>
              </w:rPr>
            </w:pPr>
            <w:r>
              <w:rPr>
                <w:rFonts w:asciiTheme="minorEastAsia" w:hAnsiTheme="minorEastAsia" w:cs="仿宋" w:hint="eastAsia"/>
                <w:color w:val="000000"/>
                <w:kern w:val="0"/>
                <w:szCs w:val="21"/>
                <w:lang w:bidi="ar"/>
              </w:rPr>
              <w:t>合计</w:t>
            </w:r>
          </w:p>
        </w:tc>
        <w:tc>
          <w:tcPr>
            <w:tcW w:w="3748"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jc w:val="center"/>
              <w:rPr>
                <w:rFonts w:asciiTheme="minorEastAsia" w:hAnsiTheme="minorEastAsia" w:cs="仿宋"/>
                <w:color w:val="000000"/>
                <w:szCs w:val="21"/>
              </w:rPr>
            </w:pPr>
          </w:p>
        </w:tc>
        <w:tc>
          <w:tcPr>
            <w:tcW w:w="1275"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widowControl/>
              <w:jc w:val="center"/>
              <w:textAlignment w:val="center"/>
              <w:rPr>
                <w:rFonts w:asciiTheme="minorEastAsia" w:hAnsiTheme="minorEastAsia" w:cs="仿宋"/>
                <w:color w:val="000000"/>
                <w:kern w:val="0"/>
                <w:szCs w:val="21"/>
                <w:lang w:bidi="ar"/>
              </w:rPr>
            </w:pPr>
            <w:r>
              <w:rPr>
                <w:rFonts w:asciiTheme="minorEastAsia" w:hAnsiTheme="minorEastAsia" w:cs="仿宋" w:hint="eastAsia"/>
                <w:color w:val="000000"/>
                <w:kern w:val="0"/>
                <w:szCs w:val="21"/>
                <w:lang w:bidi="ar"/>
              </w:rPr>
              <w:t>92</w:t>
            </w:r>
          </w:p>
        </w:tc>
        <w:tc>
          <w:tcPr>
            <w:tcW w:w="1523" w:type="dxa"/>
            <w:tcBorders>
              <w:top w:val="nil"/>
              <w:left w:val="nil"/>
              <w:bottom w:val="single" w:sz="8" w:space="0" w:color="000000"/>
              <w:right w:val="single" w:sz="8" w:space="0" w:color="000000"/>
            </w:tcBorders>
            <w:noWrap/>
            <w:tcMar>
              <w:top w:w="15" w:type="dxa"/>
              <w:left w:w="15" w:type="dxa"/>
              <w:right w:w="15" w:type="dxa"/>
            </w:tcMar>
            <w:vAlign w:val="center"/>
          </w:tcPr>
          <w:p w:rsidR="00D826F3" w:rsidRDefault="00D826F3" w:rsidP="00BD24A9">
            <w:pPr>
              <w:jc w:val="center"/>
              <w:rPr>
                <w:rFonts w:asciiTheme="minorEastAsia" w:hAnsiTheme="minorEastAsia" w:cs="仿宋"/>
                <w:color w:val="000000"/>
                <w:szCs w:val="21"/>
              </w:rPr>
            </w:pPr>
          </w:p>
        </w:tc>
      </w:tr>
    </w:tbl>
    <w:p w:rsidR="00D826F3" w:rsidRDefault="00D826F3" w:rsidP="00D826F3">
      <w:pPr>
        <w:pStyle w:val="af"/>
        <w:spacing w:line="360" w:lineRule="auto"/>
        <w:ind w:left="284" w:firstLineChars="0" w:firstLine="0"/>
        <w:outlineLvl w:val="2"/>
        <w:rPr>
          <w:rFonts w:asciiTheme="minorEastAsia" w:hAnsiTheme="minorEastAsia" w:cstheme="minorEastAsia"/>
          <w:b/>
          <w:sz w:val="24"/>
        </w:rPr>
      </w:pPr>
      <w:r>
        <w:rPr>
          <w:rFonts w:asciiTheme="minorEastAsia" w:hAnsiTheme="minorEastAsia" w:cstheme="minorEastAsia" w:hint="eastAsia"/>
          <w:b/>
          <w:sz w:val="24"/>
        </w:rPr>
        <w:t>2、人员管理要求</w:t>
      </w:r>
    </w:p>
    <w:p w:rsidR="00D826F3" w:rsidRDefault="00D826F3" w:rsidP="00D826F3">
      <w:pPr>
        <w:autoSpaceDE w:val="0"/>
        <w:autoSpaceDN w:val="0"/>
        <w:spacing w:line="360" w:lineRule="auto"/>
        <w:ind w:firstLineChars="200" w:firstLine="420"/>
        <w:jc w:val="left"/>
        <w:rPr>
          <w:rFonts w:ascii="宋体"/>
          <w:szCs w:val="21"/>
          <w:lang w:val="zh-CN"/>
        </w:rPr>
      </w:pPr>
      <w:r>
        <w:rPr>
          <w:rFonts w:ascii="宋体" w:hint="eastAsia"/>
          <w:szCs w:val="21"/>
          <w:lang w:val="zh-CN"/>
        </w:rPr>
        <w:t>①保安从业人员应知法，懂法，守法，依法办事，严格遵守保安从业规范，模范遵守博物馆相关管理制度，服从指挥。</w:t>
      </w:r>
    </w:p>
    <w:p w:rsidR="00D826F3" w:rsidRDefault="00D826F3" w:rsidP="00D826F3">
      <w:pPr>
        <w:autoSpaceDE w:val="0"/>
        <w:autoSpaceDN w:val="0"/>
        <w:spacing w:line="360" w:lineRule="auto"/>
        <w:ind w:firstLineChars="200" w:firstLine="420"/>
        <w:jc w:val="left"/>
        <w:rPr>
          <w:rFonts w:ascii="宋体"/>
          <w:szCs w:val="21"/>
          <w:lang w:val="zh-CN"/>
        </w:rPr>
      </w:pPr>
      <w:r>
        <w:rPr>
          <w:rFonts w:ascii="宋体" w:hint="eastAsia"/>
          <w:szCs w:val="21"/>
          <w:lang w:val="zh-CN"/>
        </w:rPr>
        <w:t>②保安人员个人素质条件：年龄20-45岁，身高男性168cm以上，女性160cm以上，身体健康强壮，无传染病、精神病及其他不能控制自己行为能力的疾病史，体貌端正，无犯罪记录。高中（职高）以上学历者应占总人数的70%以上。有4-5名女保安员。</w:t>
      </w:r>
    </w:p>
    <w:p w:rsidR="00D826F3" w:rsidRDefault="00D826F3" w:rsidP="00D826F3">
      <w:pPr>
        <w:autoSpaceDE w:val="0"/>
        <w:autoSpaceDN w:val="0"/>
        <w:spacing w:line="360" w:lineRule="auto"/>
        <w:ind w:firstLineChars="200" w:firstLine="420"/>
        <w:jc w:val="left"/>
        <w:rPr>
          <w:rFonts w:ascii="宋体"/>
          <w:szCs w:val="21"/>
          <w:lang w:val="zh-CN"/>
        </w:rPr>
      </w:pPr>
      <w:r>
        <w:rPr>
          <w:rFonts w:ascii="宋体" w:hint="eastAsia"/>
          <w:szCs w:val="21"/>
          <w:lang w:val="zh-CN"/>
        </w:rPr>
        <w:t>③保安人员要求有吃苦耐劳的精神和高度的责任感，受过专门的岗前培训，持有保安上岗证。熟知博物馆管理规定，严格履行岗位职责，善于发现各类问题，具备一定的管理经验和处理突发事件能力。</w:t>
      </w:r>
    </w:p>
    <w:p w:rsidR="00D826F3" w:rsidRDefault="00D826F3" w:rsidP="00D826F3">
      <w:pPr>
        <w:autoSpaceDE w:val="0"/>
        <w:autoSpaceDN w:val="0"/>
        <w:spacing w:line="360" w:lineRule="auto"/>
        <w:ind w:firstLineChars="200" w:firstLine="420"/>
        <w:jc w:val="left"/>
        <w:rPr>
          <w:rFonts w:ascii="宋体"/>
          <w:szCs w:val="21"/>
          <w:lang w:val="zh-CN"/>
        </w:rPr>
      </w:pPr>
      <w:r>
        <w:rPr>
          <w:rFonts w:ascii="宋体" w:hint="eastAsia"/>
          <w:szCs w:val="21"/>
          <w:lang w:val="zh-CN"/>
        </w:rPr>
        <w:t>④总控室、文物库值班人员要求政治素质过硬，人员固定，具备一定的从业经验。总控室值班人员要求具备大专以上学历，能熟练使用计算机。</w:t>
      </w:r>
    </w:p>
    <w:p w:rsidR="00D826F3" w:rsidRDefault="00D826F3" w:rsidP="00D826F3">
      <w:pPr>
        <w:autoSpaceDE w:val="0"/>
        <w:autoSpaceDN w:val="0"/>
        <w:spacing w:line="360" w:lineRule="auto"/>
        <w:ind w:firstLineChars="200" w:firstLine="420"/>
        <w:jc w:val="left"/>
        <w:rPr>
          <w:rFonts w:ascii="宋体"/>
          <w:szCs w:val="21"/>
          <w:lang w:val="zh-CN"/>
        </w:rPr>
      </w:pPr>
      <w:r>
        <w:rPr>
          <w:rFonts w:ascii="宋体" w:hint="eastAsia"/>
          <w:szCs w:val="21"/>
          <w:lang w:val="zh-CN"/>
        </w:rPr>
        <w:t>⑤保安队长（班长）要求具备高中（含中专、职高）以上学历，有较高的政治素养和业务水平，及较强的组织协调能力，受过专门的保安业务培训。</w:t>
      </w:r>
    </w:p>
    <w:p w:rsidR="00D826F3" w:rsidRDefault="00D826F3" w:rsidP="00D826F3">
      <w:pPr>
        <w:autoSpaceDE w:val="0"/>
        <w:autoSpaceDN w:val="0"/>
        <w:spacing w:line="360" w:lineRule="auto"/>
        <w:ind w:firstLineChars="200" w:firstLine="420"/>
        <w:jc w:val="left"/>
        <w:rPr>
          <w:rFonts w:ascii="宋体"/>
          <w:szCs w:val="21"/>
          <w:lang w:val="zh-CN"/>
        </w:rPr>
      </w:pPr>
      <w:r>
        <w:rPr>
          <w:rFonts w:ascii="宋体" w:hint="eastAsia"/>
          <w:szCs w:val="21"/>
          <w:lang w:val="zh-CN"/>
        </w:rPr>
        <w:t>（3）其他要求</w:t>
      </w:r>
    </w:p>
    <w:p w:rsidR="00D826F3" w:rsidRDefault="00D826F3" w:rsidP="00D826F3">
      <w:pPr>
        <w:autoSpaceDE w:val="0"/>
        <w:autoSpaceDN w:val="0"/>
        <w:spacing w:line="360" w:lineRule="auto"/>
        <w:ind w:firstLineChars="200" w:firstLine="420"/>
        <w:jc w:val="left"/>
        <w:rPr>
          <w:rFonts w:ascii="宋体"/>
          <w:szCs w:val="21"/>
          <w:lang w:val="zh-CN"/>
        </w:rPr>
      </w:pPr>
      <w:r>
        <w:rPr>
          <w:rFonts w:ascii="宋体" w:hint="eastAsia"/>
          <w:szCs w:val="21"/>
          <w:lang w:val="zh-CN"/>
        </w:rPr>
        <w:t>①保安员应进行严格政治思想审查和业务能力方面的考核，所有保安员档案资料要报辖区派出所和博物馆备案，重要岗位保安人员要采集指纹备案。</w:t>
      </w:r>
    </w:p>
    <w:p w:rsidR="00D826F3" w:rsidRDefault="00D826F3" w:rsidP="00D826F3">
      <w:pPr>
        <w:autoSpaceDE w:val="0"/>
        <w:autoSpaceDN w:val="0"/>
        <w:spacing w:line="360" w:lineRule="auto"/>
        <w:ind w:firstLineChars="200" w:firstLine="420"/>
        <w:jc w:val="left"/>
        <w:rPr>
          <w:rFonts w:ascii="宋体"/>
          <w:szCs w:val="21"/>
          <w:lang w:val="zh-CN"/>
        </w:rPr>
      </w:pPr>
      <w:r>
        <w:rPr>
          <w:rFonts w:ascii="宋体" w:hint="eastAsia"/>
          <w:szCs w:val="21"/>
          <w:lang w:val="zh-CN"/>
        </w:rPr>
        <w:t>②要求中标人根据博物馆物业（消防及安全重点文物保护单位）的特点和需求，制订规范的管理制度、突发事件应急救援预案（包括综合预案、专项预案、现场预案）、公共安全事故应急预案、消防治安事故应急预案。相关管理制度和应急预案应报博物馆审批。每年进行一至二次消防、安保应急预案演习和操练。</w:t>
      </w:r>
    </w:p>
    <w:p w:rsidR="00D826F3" w:rsidRDefault="00D826F3" w:rsidP="00D826F3">
      <w:pPr>
        <w:autoSpaceDE w:val="0"/>
        <w:autoSpaceDN w:val="0"/>
        <w:spacing w:line="360" w:lineRule="auto"/>
        <w:ind w:firstLineChars="200" w:firstLine="420"/>
        <w:jc w:val="left"/>
        <w:rPr>
          <w:rFonts w:ascii="宋体"/>
          <w:szCs w:val="21"/>
          <w:lang w:val="zh-CN"/>
        </w:rPr>
      </w:pPr>
      <w:r>
        <w:rPr>
          <w:rFonts w:ascii="宋体" w:hint="eastAsia"/>
          <w:szCs w:val="21"/>
          <w:lang w:val="zh-CN"/>
        </w:rPr>
        <w:t>③要求保安队每季度定期安全检查，写出安全自查情况报告，发现问题和隐患，及时上报和处理；在重要接待、重大展览、节假日时，会同市有关部门和博物馆进行安全检查；根据本馆实际，积极开展安全应急预案的演习训练工作；每天向博物馆保卫部口头汇报一次安全工作情况，紧急情况及时报告；每周上报安放、消防管理工作小结，每月以书面材料详细汇报一次；认真配合做好博物馆</w:t>
      </w:r>
      <w:proofErr w:type="gramStart"/>
      <w:r>
        <w:rPr>
          <w:rFonts w:ascii="宋体" w:hint="eastAsia"/>
          <w:szCs w:val="21"/>
          <w:lang w:val="zh-CN"/>
        </w:rPr>
        <w:t>维稳综</w:t>
      </w:r>
      <w:proofErr w:type="gramEnd"/>
      <w:r>
        <w:rPr>
          <w:rFonts w:ascii="宋体" w:hint="eastAsia"/>
          <w:szCs w:val="21"/>
          <w:lang w:val="zh-CN"/>
        </w:rPr>
        <w:t>治和安全生产管理工作。</w:t>
      </w:r>
    </w:p>
    <w:p w:rsidR="00D826F3" w:rsidRDefault="00D826F3" w:rsidP="00D826F3">
      <w:pPr>
        <w:autoSpaceDE w:val="0"/>
        <w:autoSpaceDN w:val="0"/>
        <w:spacing w:line="360" w:lineRule="auto"/>
        <w:ind w:firstLineChars="200" w:firstLine="420"/>
        <w:jc w:val="left"/>
        <w:rPr>
          <w:rFonts w:ascii="宋体"/>
          <w:szCs w:val="21"/>
          <w:lang w:val="zh-CN"/>
        </w:rPr>
      </w:pPr>
      <w:r>
        <w:rPr>
          <w:rFonts w:ascii="宋体" w:hint="eastAsia"/>
          <w:szCs w:val="21"/>
          <w:lang w:val="zh-CN"/>
        </w:rPr>
        <w:t>④保安制服和使用的对讲机等设备，由中标人按照博物馆需求自行配备。保安队管理和协助馆方维护博物馆安防、消防设备设施。</w:t>
      </w:r>
    </w:p>
    <w:p w:rsidR="00D826F3" w:rsidRDefault="00D826F3" w:rsidP="00D826F3">
      <w:pPr>
        <w:pStyle w:val="ae"/>
        <w:adjustRightInd w:val="0"/>
        <w:snapToGrid w:val="0"/>
        <w:spacing w:line="360" w:lineRule="auto"/>
        <w:ind w:left="284"/>
        <w:outlineLvl w:val="3"/>
        <w:rPr>
          <w:rFonts w:ascii="宋体" w:hAnsi="宋体" w:cs="宋体"/>
          <w:b/>
          <w:szCs w:val="28"/>
        </w:rPr>
      </w:pPr>
      <w:r>
        <w:rPr>
          <w:rFonts w:ascii="宋体" w:hAnsi="宋体" w:cs="宋体" w:hint="eastAsia"/>
          <w:b/>
          <w:szCs w:val="28"/>
        </w:rPr>
        <w:t>（三）管理要求及标准</w:t>
      </w:r>
    </w:p>
    <w:p w:rsidR="00D826F3" w:rsidRDefault="00D826F3" w:rsidP="00D826F3">
      <w:pPr>
        <w:autoSpaceDE w:val="0"/>
        <w:autoSpaceDN w:val="0"/>
        <w:spacing w:line="360" w:lineRule="auto"/>
        <w:ind w:firstLineChars="200" w:firstLine="420"/>
        <w:jc w:val="left"/>
        <w:rPr>
          <w:rFonts w:ascii="宋体"/>
          <w:szCs w:val="21"/>
          <w:lang w:val="zh-CN"/>
        </w:rPr>
      </w:pPr>
      <w:r>
        <w:rPr>
          <w:rFonts w:ascii="宋体" w:hint="eastAsia"/>
          <w:szCs w:val="21"/>
          <w:lang w:val="zh-CN"/>
        </w:rPr>
        <w:t>1、深圳博物馆是深圳市文物系统一级风险等级单位、重点文物保护单位、爱国主义教育基地，是广大市民和观众参观学习的重要场所。馆内收藏和经常展出各类珍贵文物，对安</w:t>
      </w:r>
      <w:r>
        <w:rPr>
          <w:rFonts w:ascii="宋体" w:hint="eastAsia"/>
          <w:szCs w:val="21"/>
          <w:lang w:val="zh-CN"/>
        </w:rPr>
        <w:lastRenderedPageBreak/>
        <w:t>全性、规范性要求严格，物业管理服务要高标准、高档次。</w:t>
      </w:r>
    </w:p>
    <w:p w:rsidR="00D826F3" w:rsidRDefault="00D826F3" w:rsidP="00D826F3">
      <w:pPr>
        <w:autoSpaceDE w:val="0"/>
        <w:autoSpaceDN w:val="0"/>
        <w:spacing w:line="360" w:lineRule="auto"/>
        <w:ind w:firstLineChars="200" w:firstLine="420"/>
        <w:jc w:val="left"/>
        <w:rPr>
          <w:rFonts w:ascii="宋体"/>
          <w:szCs w:val="21"/>
          <w:lang w:val="zh-CN"/>
        </w:rPr>
      </w:pPr>
      <w:r>
        <w:rPr>
          <w:rFonts w:ascii="宋体" w:hint="eastAsia"/>
          <w:szCs w:val="21"/>
          <w:lang w:val="zh-CN"/>
        </w:rPr>
        <w:t>2、项目中标人对项目物业管理方案、组织架构、人员录用等建立的规章制度，在实施前要报告博物馆，博物馆有审核权。</w:t>
      </w:r>
    </w:p>
    <w:p w:rsidR="00D826F3" w:rsidRDefault="00D826F3" w:rsidP="00D826F3">
      <w:pPr>
        <w:autoSpaceDE w:val="0"/>
        <w:autoSpaceDN w:val="0"/>
        <w:spacing w:line="360" w:lineRule="auto"/>
        <w:ind w:firstLineChars="200" w:firstLine="420"/>
        <w:jc w:val="left"/>
        <w:rPr>
          <w:rFonts w:ascii="宋体"/>
          <w:szCs w:val="21"/>
          <w:lang w:val="zh-CN"/>
        </w:rPr>
      </w:pPr>
      <w:r>
        <w:rPr>
          <w:rFonts w:ascii="宋体" w:hint="eastAsia"/>
          <w:szCs w:val="21"/>
          <w:lang w:val="zh-CN"/>
        </w:rPr>
        <w:t>3、博物馆对重要岗位的设置、人员录用与管理和重要的管理决策有直接参与权与审批权。如认为有必要，博物馆可查阅中标人的财务状况及财务报表。</w:t>
      </w:r>
    </w:p>
    <w:p w:rsidR="00D826F3" w:rsidRDefault="00D826F3" w:rsidP="00D826F3">
      <w:pPr>
        <w:autoSpaceDE w:val="0"/>
        <w:autoSpaceDN w:val="0"/>
        <w:spacing w:line="360" w:lineRule="auto"/>
        <w:ind w:firstLineChars="200" w:firstLine="420"/>
        <w:jc w:val="left"/>
        <w:rPr>
          <w:rFonts w:ascii="宋体"/>
          <w:szCs w:val="21"/>
          <w:lang w:val="zh-CN"/>
        </w:rPr>
      </w:pPr>
      <w:r>
        <w:rPr>
          <w:rFonts w:ascii="宋体" w:hint="eastAsia"/>
          <w:szCs w:val="21"/>
          <w:lang w:val="zh-CN"/>
        </w:rPr>
        <w:t>4、在处理特殊事件和紧急、突发事故时，博物馆对物业管理机构人员有直接指挥权。中标人对所录用人员要严格政审，确保录用人员没有刑事犯罪记录，持健康证及相应专业岗位资格证。在同等条件下，中标人应选</w:t>
      </w:r>
      <w:proofErr w:type="gramStart"/>
      <w:r>
        <w:rPr>
          <w:rFonts w:ascii="宋体" w:hint="eastAsia"/>
          <w:szCs w:val="21"/>
          <w:lang w:val="zh-CN"/>
        </w:rPr>
        <w:t>择素质</w:t>
      </w:r>
      <w:proofErr w:type="gramEnd"/>
      <w:r>
        <w:rPr>
          <w:rFonts w:ascii="宋体" w:hint="eastAsia"/>
          <w:szCs w:val="21"/>
          <w:lang w:val="zh-CN"/>
        </w:rPr>
        <w:t>较高，愿意长期性为博物馆服务的员工，保持员工队伍的稳定性。服务期间，员工流动的人次不得超过总服务人数的30%，班长以上岗位和重点岗位（文物库房、总控室）人员流动人次不得超过上述岗位服务人数的15%。更换员工应提前三个工作日向博物馆物业管理部门报告。</w:t>
      </w:r>
    </w:p>
    <w:p w:rsidR="00D826F3" w:rsidRDefault="00D826F3" w:rsidP="00D826F3">
      <w:pPr>
        <w:autoSpaceDE w:val="0"/>
        <w:autoSpaceDN w:val="0"/>
        <w:spacing w:line="360" w:lineRule="auto"/>
        <w:ind w:firstLineChars="200" w:firstLine="420"/>
        <w:jc w:val="left"/>
        <w:rPr>
          <w:rFonts w:ascii="宋体"/>
          <w:szCs w:val="21"/>
          <w:lang w:val="zh-CN"/>
        </w:rPr>
      </w:pPr>
      <w:r>
        <w:rPr>
          <w:rFonts w:ascii="宋体" w:hint="eastAsia"/>
          <w:szCs w:val="21"/>
          <w:lang w:val="zh-CN"/>
        </w:rPr>
        <w:t>5、博物馆是深圳市的一个公众服务机构和窗口，中标人各岗位员工应按博物馆要求统一着装、言行规范，注意仪容仪表、公众形象。一些岗位员工的身高、外貌、学历、素质，应满足博物馆的相关要求。</w:t>
      </w:r>
    </w:p>
    <w:p w:rsidR="00D826F3" w:rsidRDefault="00D826F3" w:rsidP="00D826F3">
      <w:pPr>
        <w:autoSpaceDE w:val="0"/>
        <w:autoSpaceDN w:val="0"/>
        <w:spacing w:line="360" w:lineRule="auto"/>
        <w:ind w:firstLineChars="200" w:firstLine="420"/>
        <w:jc w:val="left"/>
        <w:rPr>
          <w:rFonts w:ascii="宋体"/>
          <w:szCs w:val="21"/>
          <w:lang w:val="zh-CN"/>
        </w:rPr>
      </w:pPr>
      <w:r>
        <w:rPr>
          <w:rFonts w:ascii="宋体" w:hint="eastAsia"/>
          <w:szCs w:val="21"/>
          <w:lang w:val="zh-CN"/>
        </w:rPr>
        <w:t>6、中标人在做好工作的同时，有责任向博物馆提供合理化建议，以提高管理效率和管理质量，提升公共文化服务水平。</w:t>
      </w:r>
    </w:p>
    <w:p w:rsidR="00D826F3" w:rsidRDefault="00D826F3" w:rsidP="00D826F3">
      <w:pPr>
        <w:autoSpaceDE w:val="0"/>
        <w:autoSpaceDN w:val="0"/>
        <w:spacing w:line="360" w:lineRule="auto"/>
        <w:ind w:firstLineChars="200" w:firstLine="420"/>
        <w:jc w:val="left"/>
        <w:rPr>
          <w:rFonts w:ascii="宋体"/>
          <w:szCs w:val="21"/>
          <w:lang w:val="zh-CN"/>
        </w:rPr>
      </w:pPr>
      <w:r>
        <w:rPr>
          <w:rFonts w:ascii="宋体" w:hint="eastAsia"/>
          <w:szCs w:val="21"/>
          <w:lang w:val="zh-CN"/>
        </w:rPr>
        <w:t>7、未经博物馆批准，中标人不得擅自改动馆区内所有的房屋、管线、设备等的位置和用途。</w:t>
      </w:r>
    </w:p>
    <w:p w:rsidR="00D826F3" w:rsidRDefault="00D826F3" w:rsidP="00D826F3">
      <w:pPr>
        <w:autoSpaceDE w:val="0"/>
        <w:autoSpaceDN w:val="0"/>
        <w:spacing w:line="360" w:lineRule="auto"/>
        <w:ind w:firstLineChars="200" w:firstLine="420"/>
        <w:jc w:val="left"/>
        <w:rPr>
          <w:rFonts w:ascii="宋体"/>
          <w:szCs w:val="21"/>
          <w:lang w:val="zh-CN"/>
        </w:rPr>
      </w:pPr>
      <w:r>
        <w:rPr>
          <w:rFonts w:ascii="宋体" w:hint="eastAsia"/>
          <w:szCs w:val="21"/>
          <w:lang w:val="zh-CN"/>
        </w:rPr>
        <w:t>8、中标人应对博物馆馆区消防、安全保卫及相关工作定期检查，并组织人员进行业务培训和演习，确保馆区人身、国家财产和文物展品的安全，确保达到行业内标准和满足博物馆的服务要求。</w:t>
      </w:r>
    </w:p>
    <w:p w:rsidR="00D826F3" w:rsidRDefault="00D826F3" w:rsidP="00D826F3">
      <w:pPr>
        <w:autoSpaceDE w:val="0"/>
        <w:autoSpaceDN w:val="0"/>
        <w:spacing w:line="360" w:lineRule="auto"/>
        <w:ind w:firstLineChars="200" w:firstLine="420"/>
        <w:jc w:val="left"/>
        <w:rPr>
          <w:rFonts w:ascii="宋体"/>
          <w:szCs w:val="21"/>
          <w:lang w:val="zh-CN"/>
        </w:rPr>
      </w:pPr>
      <w:r>
        <w:rPr>
          <w:rFonts w:ascii="宋体" w:hint="eastAsia"/>
          <w:szCs w:val="21"/>
          <w:lang w:val="zh-CN"/>
        </w:rPr>
        <w:t>9、项目各岗位配置人数及素质要满足博物馆要求，具体配置时应考虑馆区免费开放的观众人流量和管理难度，以及物业管理的特殊性。</w:t>
      </w:r>
    </w:p>
    <w:p w:rsidR="00D826F3" w:rsidRDefault="00D826F3" w:rsidP="00D826F3">
      <w:pPr>
        <w:autoSpaceDE w:val="0"/>
        <w:autoSpaceDN w:val="0"/>
        <w:spacing w:line="360" w:lineRule="auto"/>
        <w:ind w:firstLineChars="200" w:firstLine="420"/>
        <w:jc w:val="left"/>
        <w:rPr>
          <w:rFonts w:ascii="宋体"/>
          <w:szCs w:val="21"/>
          <w:lang w:val="zh-CN"/>
        </w:rPr>
      </w:pPr>
      <w:r>
        <w:rPr>
          <w:rFonts w:ascii="宋体" w:hint="eastAsia"/>
          <w:szCs w:val="21"/>
          <w:lang w:val="zh-CN"/>
        </w:rPr>
        <w:t>10、博物馆举办大型接待和展览活动时，中标人应按照博物馆的要求，适当增加安保人员，而不收取费用。</w:t>
      </w:r>
    </w:p>
    <w:p w:rsidR="00D826F3" w:rsidRDefault="00D826F3" w:rsidP="00D826F3">
      <w:pPr>
        <w:autoSpaceDE w:val="0"/>
        <w:autoSpaceDN w:val="0"/>
        <w:spacing w:line="360" w:lineRule="auto"/>
        <w:ind w:firstLineChars="200" w:firstLine="420"/>
        <w:jc w:val="left"/>
        <w:rPr>
          <w:rFonts w:ascii="宋体"/>
          <w:szCs w:val="21"/>
          <w:lang w:val="zh-CN"/>
        </w:rPr>
      </w:pPr>
      <w:r>
        <w:rPr>
          <w:rFonts w:ascii="宋体" w:hint="eastAsia"/>
          <w:szCs w:val="21"/>
          <w:lang w:val="zh-CN"/>
        </w:rPr>
        <w:t>11、中标人有义务免费给博物馆提供临时应急性劳务服务。</w:t>
      </w:r>
    </w:p>
    <w:p w:rsidR="00D826F3" w:rsidRDefault="00D826F3" w:rsidP="00D826F3">
      <w:pPr>
        <w:pStyle w:val="2"/>
        <w:spacing w:beforeLines="50" w:before="120" w:afterLines="50" w:after="120"/>
        <w:rPr>
          <w:b/>
          <w:bCs/>
          <w:sz w:val="28"/>
          <w:szCs w:val="28"/>
        </w:rPr>
      </w:pPr>
      <w:r>
        <w:rPr>
          <w:rFonts w:hint="eastAsia"/>
          <w:b/>
          <w:bCs/>
          <w:sz w:val="28"/>
          <w:szCs w:val="28"/>
        </w:rPr>
        <w:t>五、商务要求</w:t>
      </w:r>
    </w:p>
    <w:p w:rsidR="00D826F3" w:rsidRDefault="00D826F3" w:rsidP="00D826F3">
      <w:pPr>
        <w:autoSpaceDE w:val="0"/>
        <w:autoSpaceDN w:val="0"/>
        <w:spacing w:line="360" w:lineRule="auto"/>
        <w:ind w:firstLineChars="200" w:firstLine="422"/>
        <w:jc w:val="left"/>
        <w:rPr>
          <w:rFonts w:ascii="宋体"/>
          <w:b/>
          <w:szCs w:val="21"/>
          <w:lang w:val="zh-CN"/>
        </w:rPr>
      </w:pPr>
      <w:r>
        <w:rPr>
          <w:rFonts w:ascii="宋体" w:hint="eastAsia"/>
          <w:b/>
          <w:szCs w:val="21"/>
          <w:lang w:val="zh-CN"/>
        </w:rPr>
        <w:t>1、服务期限</w:t>
      </w:r>
    </w:p>
    <w:p w:rsidR="00D826F3" w:rsidRDefault="00D826F3" w:rsidP="00D826F3">
      <w:pPr>
        <w:autoSpaceDE w:val="0"/>
        <w:autoSpaceDN w:val="0"/>
        <w:spacing w:line="360" w:lineRule="auto"/>
        <w:ind w:firstLineChars="200" w:firstLine="420"/>
        <w:jc w:val="left"/>
        <w:rPr>
          <w:rFonts w:ascii="宋体"/>
          <w:szCs w:val="21"/>
          <w:lang w:val="zh-CN"/>
        </w:rPr>
      </w:pPr>
      <w:r>
        <w:rPr>
          <w:rFonts w:ascii="宋体" w:hint="eastAsia"/>
          <w:szCs w:val="21"/>
          <w:lang w:val="zh-CN"/>
        </w:rPr>
        <w:t>本项目服务期限为自合同签订之日起1年（365个日历日）。</w:t>
      </w:r>
    </w:p>
    <w:p w:rsidR="00D826F3" w:rsidRDefault="00D826F3" w:rsidP="00D826F3">
      <w:pPr>
        <w:autoSpaceDE w:val="0"/>
        <w:autoSpaceDN w:val="0"/>
        <w:spacing w:line="360" w:lineRule="auto"/>
        <w:ind w:firstLineChars="200" w:firstLine="420"/>
        <w:jc w:val="left"/>
        <w:rPr>
          <w:rFonts w:ascii="宋体"/>
          <w:szCs w:val="21"/>
          <w:lang w:val="zh-CN"/>
        </w:rPr>
      </w:pPr>
      <w:r>
        <w:rPr>
          <w:rFonts w:ascii="宋体" w:hint="eastAsia"/>
          <w:szCs w:val="21"/>
          <w:lang w:val="zh-CN"/>
        </w:rPr>
        <w:t>本项目为长期服务类项目，第一年为本次招标的中标服务期限，采购单位可根据项目需要和中标供应商的履约情况确定合同期限是否延长，但最长不超过三年。若政府采购主管部门发现项目有异常情况，以主管部门意见为准。</w:t>
      </w:r>
    </w:p>
    <w:p w:rsidR="00D826F3" w:rsidRDefault="00D826F3" w:rsidP="00D826F3">
      <w:pPr>
        <w:autoSpaceDE w:val="0"/>
        <w:autoSpaceDN w:val="0"/>
        <w:spacing w:line="360" w:lineRule="auto"/>
        <w:ind w:firstLineChars="200" w:firstLine="422"/>
        <w:jc w:val="left"/>
        <w:rPr>
          <w:rFonts w:ascii="宋体"/>
          <w:b/>
          <w:szCs w:val="21"/>
          <w:lang w:val="zh-CN"/>
        </w:rPr>
      </w:pPr>
      <w:r>
        <w:rPr>
          <w:rFonts w:ascii="宋体" w:hint="eastAsia"/>
          <w:b/>
          <w:szCs w:val="21"/>
          <w:lang w:val="zh-CN"/>
        </w:rPr>
        <w:t>2、付款方式</w:t>
      </w:r>
    </w:p>
    <w:p w:rsidR="00D826F3" w:rsidRDefault="00D826F3" w:rsidP="00D826F3">
      <w:pPr>
        <w:autoSpaceDE w:val="0"/>
        <w:autoSpaceDN w:val="0"/>
        <w:spacing w:line="360" w:lineRule="auto"/>
        <w:ind w:firstLineChars="200" w:firstLine="420"/>
        <w:jc w:val="left"/>
        <w:rPr>
          <w:rFonts w:ascii="宋体"/>
          <w:szCs w:val="21"/>
          <w:lang w:val="zh-CN"/>
        </w:rPr>
      </w:pPr>
      <w:r>
        <w:rPr>
          <w:rFonts w:ascii="宋体" w:hint="eastAsia"/>
          <w:szCs w:val="21"/>
          <w:lang w:val="zh-CN"/>
        </w:rPr>
        <w:t>（1）本项目实行固定总价合同方式，按月包干，单价不做调整。</w:t>
      </w:r>
    </w:p>
    <w:p w:rsidR="00D826F3" w:rsidRDefault="00D826F3" w:rsidP="00D826F3">
      <w:pPr>
        <w:autoSpaceDE w:val="0"/>
        <w:autoSpaceDN w:val="0"/>
        <w:spacing w:line="360" w:lineRule="auto"/>
        <w:ind w:firstLineChars="200" w:firstLine="420"/>
        <w:jc w:val="left"/>
        <w:rPr>
          <w:rFonts w:ascii="宋体"/>
          <w:szCs w:val="21"/>
          <w:lang w:val="zh-CN"/>
        </w:rPr>
      </w:pPr>
      <w:r>
        <w:rPr>
          <w:rFonts w:ascii="宋体" w:hint="eastAsia"/>
          <w:szCs w:val="21"/>
          <w:lang w:val="zh-CN"/>
        </w:rPr>
        <w:lastRenderedPageBreak/>
        <w:t>（2）每月5日为上月管理服务费结算日，凭承包方完税发票，由采购方签署付款凭证，办理付款手续，签订合同后支付1个月费用，从2021年起按季度支付费用。</w:t>
      </w:r>
    </w:p>
    <w:p w:rsidR="00D826F3" w:rsidRDefault="00D826F3" w:rsidP="00D826F3">
      <w:pPr>
        <w:autoSpaceDE w:val="0"/>
        <w:autoSpaceDN w:val="0"/>
        <w:spacing w:line="360" w:lineRule="auto"/>
        <w:ind w:firstLineChars="200" w:firstLine="420"/>
        <w:jc w:val="left"/>
        <w:rPr>
          <w:rFonts w:ascii="宋体"/>
          <w:szCs w:val="21"/>
          <w:lang w:val="zh-CN"/>
        </w:rPr>
      </w:pPr>
      <w:r>
        <w:rPr>
          <w:rFonts w:ascii="宋体" w:hint="eastAsia"/>
          <w:szCs w:val="21"/>
          <w:lang w:val="zh-CN"/>
        </w:rPr>
        <w:t>（3）合同履行期间，用户方在招标需求范围内不接受对合同价格作任何增加，且用户方将根据招标文件、投标承诺及合同条款对中标单位的服务质量及履约情况进行考核。</w:t>
      </w:r>
    </w:p>
    <w:p w:rsidR="00EB5200" w:rsidRDefault="00BD24A9">
      <w:pPr>
        <w:pStyle w:val="2"/>
        <w:spacing w:beforeLines="50" w:before="120" w:afterLines="50" w:after="120"/>
        <w:rPr>
          <w:b/>
          <w:bCs/>
          <w:sz w:val="28"/>
          <w:szCs w:val="28"/>
        </w:rPr>
      </w:pPr>
      <w:r>
        <w:rPr>
          <w:rFonts w:hint="eastAsia"/>
          <w:b/>
          <w:bCs/>
          <w:sz w:val="28"/>
          <w:szCs w:val="28"/>
        </w:rPr>
        <w:t>六、投标报价</w:t>
      </w:r>
    </w:p>
    <w:p w:rsidR="00EB5200" w:rsidRDefault="00BD24A9" w:rsidP="00D826F3">
      <w:pPr>
        <w:pStyle w:val="a3"/>
        <w:spacing w:line="360" w:lineRule="auto"/>
        <w:ind w:firstLineChars="187" w:firstLine="393"/>
        <w:rPr>
          <w:rFonts w:ascii="宋体" w:hAnsi="宋体"/>
          <w:szCs w:val="21"/>
        </w:rPr>
      </w:pPr>
      <w:r>
        <w:rPr>
          <w:rFonts w:ascii="宋体" w:hAnsi="宋体" w:hint="eastAsia"/>
          <w:szCs w:val="21"/>
        </w:rPr>
        <w:t>1.本项目服务费采用包干制，应包括服务成本、法定税费和企业的利润。由企业根据招标文件所提供的资料自行测算投标报价；一经中标，投标报价总价作为中标单位与采购人</w:t>
      </w:r>
      <w:proofErr w:type="gramStart"/>
      <w:r>
        <w:rPr>
          <w:rFonts w:ascii="宋体" w:hAnsi="宋体" w:hint="eastAsia"/>
          <w:szCs w:val="21"/>
        </w:rPr>
        <w:t>签定</w:t>
      </w:r>
      <w:proofErr w:type="gramEnd"/>
      <w:r>
        <w:rPr>
          <w:rFonts w:ascii="宋体" w:hAnsi="宋体" w:hint="eastAsia"/>
          <w:szCs w:val="21"/>
        </w:rPr>
        <w:t>的合同金额，合同期限内不做调整。</w:t>
      </w:r>
    </w:p>
    <w:p w:rsidR="00EB5200" w:rsidRDefault="00BD24A9" w:rsidP="00D826F3">
      <w:pPr>
        <w:pStyle w:val="a3"/>
        <w:spacing w:line="360" w:lineRule="auto"/>
        <w:ind w:firstLineChars="187" w:firstLine="393"/>
        <w:rPr>
          <w:rFonts w:ascii="宋体" w:hAnsi="宋体"/>
          <w:szCs w:val="21"/>
        </w:rPr>
      </w:pPr>
      <w:r>
        <w:rPr>
          <w:rFonts w:ascii="宋体" w:hAnsi="宋体" w:hint="eastAsia"/>
          <w:szCs w:val="21"/>
        </w:rPr>
        <w:t>2.投标人应根据本企业的成本自行决定报价，但不得以低于其企业成本的报价投标；评标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B5200" w:rsidRDefault="00BD24A9" w:rsidP="00D826F3">
      <w:pPr>
        <w:pStyle w:val="a3"/>
        <w:spacing w:line="360" w:lineRule="auto"/>
        <w:ind w:firstLineChars="187" w:firstLine="393"/>
        <w:rPr>
          <w:rFonts w:ascii="宋体" w:hAnsi="宋体"/>
          <w:szCs w:val="21"/>
        </w:rPr>
      </w:pPr>
      <w:r>
        <w:rPr>
          <w:rFonts w:ascii="宋体" w:hAnsi="宋体" w:hint="eastAsia"/>
          <w:szCs w:val="21"/>
        </w:rPr>
        <w:t>3.投标人的投标报价，应是本项目招标范围和招标文件及合同条款上所列的各项内容中所述的全部，不得以任何理由予以重复，并以投标人在投标文件中提出的综合单价或总价为依据。</w:t>
      </w:r>
    </w:p>
    <w:p w:rsidR="00EB5200" w:rsidRDefault="00BD24A9" w:rsidP="00D826F3">
      <w:pPr>
        <w:pStyle w:val="a3"/>
        <w:spacing w:line="360" w:lineRule="auto"/>
        <w:ind w:firstLineChars="187" w:firstLine="393"/>
        <w:rPr>
          <w:rFonts w:ascii="宋体" w:hAnsi="宋体"/>
          <w:szCs w:val="21"/>
        </w:rPr>
      </w:pPr>
      <w:r>
        <w:rPr>
          <w:rFonts w:ascii="宋体" w:hAnsi="宋体" w:hint="eastAsia"/>
          <w:szCs w:val="21"/>
        </w:rPr>
        <w:t>4.除非政府集中采购机构通过修改招标文件予以更正，否则，投标人应毫无例外地按招标文件所列的清单</w:t>
      </w:r>
      <w:proofErr w:type="gramStart"/>
      <w:r>
        <w:rPr>
          <w:rFonts w:ascii="宋体" w:hAnsi="宋体" w:hint="eastAsia"/>
          <w:szCs w:val="21"/>
        </w:rPr>
        <w:t>中项目</w:t>
      </w:r>
      <w:proofErr w:type="gramEnd"/>
      <w:r>
        <w:rPr>
          <w:rFonts w:ascii="宋体" w:hAnsi="宋体" w:hint="eastAsia"/>
          <w:szCs w:val="21"/>
        </w:rPr>
        <w:t>和数量填报综合单价或总价。投标人未</w:t>
      </w:r>
      <w:proofErr w:type="gramStart"/>
      <w:r>
        <w:rPr>
          <w:rFonts w:ascii="宋体" w:hAnsi="宋体" w:hint="eastAsia"/>
          <w:szCs w:val="21"/>
        </w:rPr>
        <w:t>填综合</w:t>
      </w:r>
      <w:proofErr w:type="gramEnd"/>
      <w:r>
        <w:rPr>
          <w:rFonts w:ascii="宋体" w:hAnsi="宋体" w:hint="eastAsia"/>
          <w:szCs w:val="21"/>
        </w:rPr>
        <w:t>单价或总价的项目，在实施后，将不得以支付，并视作该项费用已包括在其它有价款的综合单价或总价内。</w:t>
      </w:r>
    </w:p>
    <w:p w:rsidR="00EB5200" w:rsidRDefault="00BD24A9" w:rsidP="00D826F3">
      <w:pPr>
        <w:pStyle w:val="a3"/>
        <w:spacing w:line="360" w:lineRule="auto"/>
        <w:ind w:firstLineChars="187" w:firstLine="393"/>
        <w:rPr>
          <w:rFonts w:ascii="宋体" w:hAnsi="宋体"/>
          <w:szCs w:val="21"/>
        </w:rPr>
      </w:pPr>
      <w:r>
        <w:rPr>
          <w:rFonts w:ascii="宋体" w:hAnsi="宋体" w:hint="eastAsia"/>
          <w:szCs w:val="21"/>
        </w:rPr>
        <w:t>5.投标人应充分了解项目的位置、情况、道路及任何其它足以影响投标报价的情况，任何因忽视或误解项目情况而导致的索赔或服务期限延长申请将不获批准。</w:t>
      </w:r>
    </w:p>
    <w:p w:rsidR="00EB5200" w:rsidRDefault="00BD24A9" w:rsidP="00D826F3">
      <w:pPr>
        <w:pStyle w:val="a3"/>
        <w:spacing w:line="360" w:lineRule="auto"/>
        <w:ind w:firstLineChars="187" w:firstLine="393"/>
        <w:rPr>
          <w:rFonts w:ascii="宋体" w:hAnsi="宋体"/>
          <w:szCs w:val="21"/>
        </w:rPr>
      </w:pPr>
      <w:r>
        <w:rPr>
          <w:rFonts w:ascii="宋体" w:hAnsi="宋体" w:hint="eastAsia"/>
          <w:szCs w:val="21"/>
        </w:rPr>
        <w:t>6.投标人不得期望通过索赔等方式获取补偿，否则，除可能遭到拒绝外，还可能将被作为不良行为记录在案，并可能影响其以后参加政府采购的项目投标。各投标人在投标报价时，应充分考虑投标报价的风险。</w:t>
      </w:r>
    </w:p>
    <w:p w:rsidR="00EB5200" w:rsidRDefault="00BD24A9">
      <w:pPr>
        <w:pStyle w:val="2"/>
        <w:spacing w:before="0" w:after="0" w:line="360" w:lineRule="auto"/>
        <w:rPr>
          <w:b/>
          <w:bCs/>
          <w:sz w:val="28"/>
          <w:szCs w:val="28"/>
        </w:rPr>
      </w:pPr>
      <w:r>
        <w:rPr>
          <w:rFonts w:hint="eastAsia"/>
          <w:b/>
          <w:bCs/>
          <w:sz w:val="28"/>
          <w:szCs w:val="28"/>
        </w:rPr>
        <w:t>七、招标代理</w:t>
      </w:r>
      <w:r>
        <w:rPr>
          <w:b/>
          <w:bCs/>
          <w:sz w:val="28"/>
          <w:szCs w:val="28"/>
        </w:rPr>
        <w:t>服务费</w:t>
      </w:r>
    </w:p>
    <w:p w:rsidR="00EB5200" w:rsidRDefault="00BD24A9" w:rsidP="00D826F3">
      <w:pPr>
        <w:pStyle w:val="a3"/>
        <w:spacing w:line="360" w:lineRule="auto"/>
        <w:ind w:firstLineChars="187" w:firstLine="393"/>
        <w:rPr>
          <w:rFonts w:ascii="宋体" w:hAnsi="宋体"/>
          <w:szCs w:val="21"/>
        </w:rPr>
      </w:pPr>
      <w:r>
        <w:rPr>
          <w:rFonts w:ascii="宋体" w:hAnsi="宋体" w:hint="eastAsia"/>
          <w:szCs w:val="21"/>
        </w:rPr>
        <w:t>中标服务费</w:t>
      </w:r>
    </w:p>
    <w:p w:rsidR="00EB5200" w:rsidRDefault="00BD24A9" w:rsidP="00D826F3">
      <w:pPr>
        <w:pStyle w:val="a3"/>
        <w:spacing w:line="360" w:lineRule="auto"/>
        <w:ind w:firstLineChars="187" w:firstLine="393"/>
        <w:rPr>
          <w:rFonts w:ascii="宋体" w:hAnsi="宋体"/>
          <w:szCs w:val="21"/>
        </w:rPr>
      </w:pPr>
      <w:r>
        <w:rPr>
          <w:rFonts w:ascii="宋体" w:hAnsi="宋体" w:hint="eastAsia"/>
          <w:szCs w:val="21"/>
        </w:rPr>
        <w:t>根据原国家计委《招标代理服务收费管理暂行办法》（计价格[2002]1980 号）和</w:t>
      </w:r>
      <w:proofErr w:type="gramStart"/>
      <w:r>
        <w:rPr>
          <w:rFonts w:ascii="宋体" w:hAnsi="宋体" w:hint="eastAsia"/>
          <w:szCs w:val="21"/>
        </w:rPr>
        <w:t>国家发改委</w:t>
      </w:r>
      <w:proofErr w:type="gramEnd"/>
      <w:r>
        <w:rPr>
          <w:rFonts w:ascii="宋体" w:hAnsi="宋体" w:hint="eastAsia"/>
          <w:szCs w:val="21"/>
        </w:rPr>
        <w:t>办公厅《关于招标代理服务收费有关问题的通知》（发改办价格[2003]857 号）文件相关规定，招标代理服务费以中标金额（本项目以年度支付上限预算为计算基数）为基数、按差额定率累进法计算。招标代理服务费具体计取费率标准如下表所示：</w:t>
      </w:r>
    </w:p>
    <w:p w:rsidR="00EB5200" w:rsidRDefault="00EB5200">
      <w:pPr>
        <w:spacing w:after="60"/>
        <w:rPr>
          <w:rFonts w:ascii="宋体" w:hAnsi="宋体"/>
          <w:b/>
        </w:rPr>
      </w:pPr>
    </w:p>
    <w:p w:rsidR="00EB5200" w:rsidRDefault="00BD24A9">
      <w:pPr>
        <w:spacing w:after="60"/>
        <w:jc w:val="center"/>
        <w:rPr>
          <w:rFonts w:ascii="宋体" w:hAnsi="宋体"/>
          <w:b/>
        </w:rPr>
      </w:pPr>
      <w:r>
        <w:rPr>
          <w:rFonts w:ascii="宋体" w:hAnsi="宋体" w:hint="eastAsia"/>
          <w:b/>
        </w:rPr>
        <w:t>收费标准＝(中标金额×收费费率＋速算增加数)</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2880"/>
        <w:gridCol w:w="2520"/>
      </w:tblGrid>
      <w:tr w:rsidR="00EB5200">
        <w:tc>
          <w:tcPr>
            <w:tcW w:w="2988" w:type="dxa"/>
          </w:tcPr>
          <w:p w:rsidR="00EB5200" w:rsidRDefault="00BD24A9">
            <w:pPr>
              <w:spacing w:after="60" w:line="240" w:lineRule="atLeast"/>
              <w:jc w:val="center"/>
              <w:rPr>
                <w:rFonts w:ascii="宋体" w:hAnsi="宋体"/>
                <w:color w:val="000000"/>
                <w:szCs w:val="21"/>
              </w:rPr>
            </w:pPr>
            <w:r>
              <w:rPr>
                <w:rFonts w:ascii="宋体" w:hAnsi="宋体" w:hint="eastAsia"/>
                <w:color w:val="000000"/>
                <w:szCs w:val="21"/>
              </w:rPr>
              <w:t>中标金额</w:t>
            </w:r>
          </w:p>
          <w:p w:rsidR="00EB5200" w:rsidRDefault="00BD24A9">
            <w:pPr>
              <w:spacing w:after="60" w:line="240" w:lineRule="atLeast"/>
              <w:jc w:val="center"/>
              <w:rPr>
                <w:rFonts w:ascii="宋体" w:hAnsi="宋体"/>
                <w:color w:val="000000"/>
                <w:szCs w:val="21"/>
              </w:rPr>
            </w:pPr>
            <w:r>
              <w:rPr>
                <w:rFonts w:ascii="宋体" w:hAnsi="宋体" w:hint="eastAsia"/>
                <w:color w:val="000000"/>
                <w:szCs w:val="21"/>
              </w:rPr>
              <w:t>（万元）</w:t>
            </w:r>
          </w:p>
        </w:tc>
        <w:tc>
          <w:tcPr>
            <w:tcW w:w="2880" w:type="dxa"/>
          </w:tcPr>
          <w:p w:rsidR="00EB5200" w:rsidRDefault="00BD24A9">
            <w:pPr>
              <w:spacing w:line="240" w:lineRule="atLeast"/>
              <w:jc w:val="center"/>
              <w:rPr>
                <w:rFonts w:ascii="宋体" w:hAnsi="宋体"/>
                <w:color w:val="000000"/>
                <w:szCs w:val="21"/>
              </w:rPr>
            </w:pPr>
            <w:r>
              <w:rPr>
                <w:rFonts w:ascii="宋体" w:hAnsi="宋体" w:hint="eastAsia"/>
                <w:color w:val="000000"/>
                <w:szCs w:val="21"/>
              </w:rPr>
              <w:t>服务招标</w:t>
            </w:r>
          </w:p>
          <w:p w:rsidR="00EB5200" w:rsidRDefault="00BD24A9">
            <w:pPr>
              <w:spacing w:line="240" w:lineRule="atLeast"/>
              <w:jc w:val="center"/>
              <w:rPr>
                <w:rFonts w:ascii="宋体" w:hAnsi="宋体"/>
                <w:color w:val="000000"/>
                <w:szCs w:val="21"/>
              </w:rPr>
            </w:pPr>
            <w:r>
              <w:rPr>
                <w:rFonts w:ascii="宋体" w:hAnsi="宋体" w:hint="eastAsia"/>
                <w:color w:val="000000"/>
                <w:szCs w:val="21"/>
              </w:rPr>
              <w:t>收费费率</w:t>
            </w:r>
          </w:p>
        </w:tc>
        <w:tc>
          <w:tcPr>
            <w:tcW w:w="2520" w:type="dxa"/>
          </w:tcPr>
          <w:p w:rsidR="00EB5200" w:rsidRDefault="00BD24A9">
            <w:pPr>
              <w:spacing w:line="240" w:lineRule="atLeast"/>
              <w:jc w:val="center"/>
              <w:rPr>
                <w:rFonts w:ascii="宋体" w:hAnsi="宋体"/>
                <w:color w:val="000000"/>
                <w:szCs w:val="21"/>
              </w:rPr>
            </w:pPr>
            <w:r>
              <w:rPr>
                <w:rFonts w:ascii="宋体" w:hAnsi="宋体" w:hint="eastAsia"/>
                <w:color w:val="000000"/>
                <w:szCs w:val="21"/>
              </w:rPr>
              <w:t>速算增加数</w:t>
            </w:r>
          </w:p>
          <w:p w:rsidR="00EB5200" w:rsidRDefault="00BD24A9">
            <w:pPr>
              <w:spacing w:line="240" w:lineRule="atLeast"/>
              <w:jc w:val="center"/>
              <w:rPr>
                <w:rFonts w:ascii="宋体" w:hAnsi="宋体"/>
                <w:color w:val="000000"/>
                <w:szCs w:val="21"/>
              </w:rPr>
            </w:pPr>
            <w:r>
              <w:rPr>
                <w:rFonts w:ascii="宋体" w:hAnsi="宋体" w:hint="eastAsia"/>
                <w:color w:val="000000"/>
                <w:szCs w:val="21"/>
              </w:rPr>
              <w:t>（万元）</w:t>
            </w:r>
          </w:p>
        </w:tc>
      </w:tr>
      <w:tr w:rsidR="00EB5200">
        <w:tc>
          <w:tcPr>
            <w:tcW w:w="2988" w:type="dxa"/>
          </w:tcPr>
          <w:p w:rsidR="00EB5200" w:rsidRDefault="00BD24A9">
            <w:pPr>
              <w:jc w:val="center"/>
              <w:rPr>
                <w:rFonts w:ascii="宋体" w:hAnsi="宋体"/>
                <w:color w:val="000000"/>
                <w:szCs w:val="21"/>
              </w:rPr>
            </w:pPr>
            <w:r>
              <w:rPr>
                <w:rFonts w:ascii="宋体" w:hAnsi="宋体"/>
                <w:color w:val="000000"/>
                <w:szCs w:val="21"/>
              </w:rPr>
              <w:lastRenderedPageBreak/>
              <w:t>100以下</w:t>
            </w:r>
          </w:p>
        </w:tc>
        <w:tc>
          <w:tcPr>
            <w:tcW w:w="2880" w:type="dxa"/>
          </w:tcPr>
          <w:p w:rsidR="00EB5200" w:rsidRDefault="00BD24A9">
            <w:pPr>
              <w:jc w:val="center"/>
              <w:rPr>
                <w:rFonts w:ascii="宋体" w:hAnsi="宋体"/>
                <w:color w:val="000000"/>
                <w:szCs w:val="21"/>
              </w:rPr>
            </w:pPr>
            <w:r>
              <w:rPr>
                <w:rFonts w:ascii="宋体" w:hAnsi="宋体"/>
                <w:color w:val="000000"/>
                <w:szCs w:val="21"/>
              </w:rPr>
              <w:t>1.5%</w:t>
            </w:r>
          </w:p>
        </w:tc>
        <w:tc>
          <w:tcPr>
            <w:tcW w:w="2520" w:type="dxa"/>
          </w:tcPr>
          <w:p w:rsidR="00EB5200" w:rsidRDefault="00BD24A9">
            <w:pPr>
              <w:jc w:val="center"/>
              <w:rPr>
                <w:rFonts w:ascii="宋体" w:hAnsi="宋体"/>
                <w:color w:val="000000"/>
                <w:szCs w:val="21"/>
              </w:rPr>
            </w:pPr>
            <w:r>
              <w:rPr>
                <w:rFonts w:ascii="宋体" w:hAnsi="宋体"/>
                <w:color w:val="000000"/>
                <w:szCs w:val="21"/>
              </w:rPr>
              <w:t>0</w:t>
            </w:r>
          </w:p>
        </w:tc>
      </w:tr>
      <w:tr w:rsidR="00EB5200">
        <w:tc>
          <w:tcPr>
            <w:tcW w:w="2988" w:type="dxa"/>
          </w:tcPr>
          <w:p w:rsidR="00EB5200" w:rsidRDefault="00BD24A9">
            <w:pPr>
              <w:jc w:val="center"/>
              <w:rPr>
                <w:rFonts w:ascii="宋体" w:hAnsi="宋体"/>
                <w:color w:val="000000"/>
                <w:szCs w:val="21"/>
              </w:rPr>
            </w:pPr>
            <w:r>
              <w:rPr>
                <w:rFonts w:ascii="宋体" w:hAnsi="宋体"/>
                <w:color w:val="000000"/>
                <w:szCs w:val="21"/>
              </w:rPr>
              <w:t>100-500</w:t>
            </w:r>
          </w:p>
        </w:tc>
        <w:tc>
          <w:tcPr>
            <w:tcW w:w="2880" w:type="dxa"/>
          </w:tcPr>
          <w:p w:rsidR="00EB5200" w:rsidRDefault="00BD24A9">
            <w:pPr>
              <w:jc w:val="center"/>
              <w:rPr>
                <w:rFonts w:ascii="宋体" w:hAnsi="宋体"/>
                <w:color w:val="000000"/>
                <w:szCs w:val="21"/>
              </w:rPr>
            </w:pPr>
            <w:r>
              <w:rPr>
                <w:rFonts w:ascii="宋体" w:hAnsi="宋体"/>
                <w:color w:val="000000"/>
                <w:szCs w:val="21"/>
              </w:rPr>
              <w:t>0.80%</w:t>
            </w:r>
          </w:p>
        </w:tc>
        <w:tc>
          <w:tcPr>
            <w:tcW w:w="2520" w:type="dxa"/>
          </w:tcPr>
          <w:p w:rsidR="00EB5200" w:rsidRDefault="00BD24A9">
            <w:pPr>
              <w:jc w:val="center"/>
              <w:rPr>
                <w:rFonts w:ascii="宋体" w:hAnsi="宋体"/>
                <w:color w:val="000000"/>
                <w:szCs w:val="21"/>
              </w:rPr>
            </w:pPr>
            <w:r>
              <w:rPr>
                <w:rFonts w:ascii="宋体" w:hAnsi="宋体"/>
                <w:color w:val="000000"/>
                <w:szCs w:val="21"/>
              </w:rPr>
              <w:t>0.7</w:t>
            </w:r>
          </w:p>
        </w:tc>
      </w:tr>
      <w:tr w:rsidR="00EB5200">
        <w:tc>
          <w:tcPr>
            <w:tcW w:w="2988" w:type="dxa"/>
          </w:tcPr>
          <w:p w:rsidR="00EB5200" w:rsidRDefault="00BD24A9">
            <w:pPr>
              <w:jc w:val="center"/>
              <w:rPr>
                <w:rFonts w:ascii="宋体" w:hAnsi="宋体"/>
                <w:color w:val="000000"/>
                <w:szCs w:val="21"/>
              </w:rPr>
            </w:pPr>
            <w:r>
              <w:rPr>
                <w:rFonts w:ascii="宋体" w:hAnsi="宋体"/>
                <w:color w:val="000000"/>
                <w:szCs w:val="21"/>
              </w:rPr>
              <w:t>500-1000</w:t>
            </w:r>
          </w:p>
        </w:tc>
        <w:tc>
          <w:tcPr>
            <w:tcW w:w="2880" w:type="dxa"/>
          </w:tcPr>
          <w:p w:rsidR="00EB5200" w:rsidRDefault="00BD24A9">
            <w:pPr>
              <w:jc w:val="center"/>
              <w:rPr>
                <w:rFonts w:ascii="宋体" w:hAnsi="宋体"/>
                <w:color w:val="000000"/>
                <w:szCs w:val="21"/>
              </w:rPr>
            </w:pPr>
            <w:r>
              <w:rPr>
                <w:rFonts w:ascii="宋体" w:hAnsi="宋体"/>
                <w:color w:val="000000"/>
                <w:szCs w:val="21"/>
              </w:rPr>
              <w:t>0.45%</w:t>
            </w:r>
          </w:p>
        </w:tc>
        <w:tc>
          <w:tcPr>
            <w:tcW w:w="2520" w:type="dxa"/>
          </w:tcPr>
          <w:p w:rsidR="00EB5200" w:rsidRDefault="00BD24A9">
            <w:pPr>
              <w:jc w:val="center"/>
              <w:rPr>
                <w:rFonts w:ascii="宋体" w:hAnsi="宋体"/>
                <w:color w:val="000000"/>
                <w:szCs w:val="21"/>
              </w:rPr>
            </w:pPr>
            <w:r>
              <w:rPr>
                <w:rFonts w:ascii="宋体" w:hAnsi="宋体"/>
                <w:color w:val="000000"/>
                <w:szCs w:val="21"/>
              </w:rPr>
              <w:t>2.45</w:t>
            </w:r>
          </w:p>
        </w:tc>
      </w:tr>
      <w:tr w:rsidR="00EB5200">
        <w:tc>
          <w:tcPr>
            <w:tcW w:w="2988" w:type="dxa"/>
          </w:tcPr>
          <w:p w:rsidR="00EB5200" w:rsidRDefault="00BD24A9">
            <w:pPr>
              <w:jc w:val="center"/>
              <w:rPr>
                <w:rFonts w:ascii="宋体" w:hAnsi="宋体"/>
                <w:color w:val="000000"/>
                <w:szCs w:val="21"/>
              </w:rPr>
            </w:pPr>
            <w:r>
              <w:rPr>
                <w:rFonts w:ascii="宋体" w:hAnsi="宋体"/>
                <w:color w:val="000000"/>
                <w:szCs w:val="21"/>
              </w:rPr>
              <w:t>1000-5000</w:t>
            </w:r>
          </w:p>
        </w:tc>
        <w:tc>
          <w:tcPr>
            <w:tcW w:w="2880" w:type="dxa"/>
          </w:tcPr>
          <w:p w:rsidR="00EB5200" w:rsidRDefault="00BD24A9">
            <w:pPr>
              <w:jc w:val="center"/>
              <w:rPr>
                <w:rFonts w:ascii="宋体" w:hAnsi="宋体"/>
                <w:color w:val="000000"/>
                <w:szCs w:val="21"/>
              </w:rPr>
            </w:pPr>
            <w:r>
              <w:rPr>
                <w:rFonts w:ascii="宋体" w:hAnsi="宋体"/>
                <w:color w:val="000000"/>
                <w:szCs w:val="21"/>
              </w:rPr>
              <w:t>0.25%</w:t>
            </w:r>
          </w:p>
        </w:tc>
        <w:tc>
          <w:tcPr>
            <w:tcW w:w="2520" w:type="dxa"/>
          </w:tcPr>
          <w:p w:rsidR="00EB5200" w:rsidRDefault="00BD24A9">
            <w:pPr>
              <w:jc w:val="center"/>
              <w:rPr>
                <w:rFonts w:ascii="宋体" w:hAnsi="宋体"/>
                <w:color w:val="000000"/>
                <w:szCs w:val="21"/>
              </w:rPr>
            </w:pPr>
            <w:r>
              <w:rPr>
                <w:rFonts w:ascii="宋体" w:hAnsi="宋体"/>
                <w:color w:val="000000"/>
                <w:szCs w:val="21"/>
              </w:rPr>
              <w:t>4.45</w:t>
            </w:r>
          </w:p>
        </w:tc>
      </w:tr>
      <w:tr w:rsidR="00EB5200">
        <w:tc>
          <w:tcPr>
            <w:tcW w:w="2988" w:type="dxa"/>
          </w:tcPr>
          <w:p w:rsidR="00EB5200" w:rsidRDefault="00BD24A9">
            <w:pPr>
              <w:jc w:val="center"/>
              <w:rPr>
                <w:rFonts w:ascii="宋体" w:hAnsi="宋体"/>
                <w:color w:val="000000"/>
                <w:szCs w:val="21"/>
              </w:rPr>
            </w:pPr>
            <w:r>
              <w:rPr>
                <w:rFonts w:ascii="宋体" w:hAnsi="宋体"/>
                <w:color w:val="000000"/>
                <w:szCs w:val="21"/>
              </w:rPr>
              <w:t>5000-10000</w:t>
            </w:r>
          </w:p>
        </w:tc>
        <w:tc>
          <w:tcPr>
            <w:tcW w:w="2880" w:type="dxa"/>
          </w:tcPr>
          <w:p w:rsidR="00EB5200" w:rsidRDefault="00BD24A9">
            <w:pPr>
              <w:jc w:val="center"/>
              <w:rPr>
                <w:rFonts w:ascii="宋体" w:hAnsi="宋体"/>
                <w:color w:val="000000"/>
                <w:szCs w:val="21"/>
              </w:rPr>
            </w:pPr>
            <w:r>
              <w:rPr>
                <w:rFonts w:ascii="宋体" w:hAnsi="宋体"/>
                <w:color w:val="000000"/>
                <w:szCs w:val="21"/>
              </w:rPr>
              <w:t>0.10%</w:t>
            </w:r>
          </w:p>
        </w:tc>
        <w:tc>
          <w:tcPr>
            <w:tcW w:w="2520" w:type="dxa"/>
          </w:tcPr>
          <w:p w:rsidR="00EB5200" w:rsidRDefault="00BD24A9">
            <w:pPr>
              <w:jc w:val="center"/>
              <w:rPr>
                <w:rFonts w:ascii="宋体" w:hAnsi="宋体"/>
                <w:color w:val="000000"/>
                <w:szCs w:val="21"/>
              </w:rPr>
            </w:pPr>
            <w:r>
              <w:rPr>
                <w:rFonts w:ascii="宋体" w:hAnsi="宋体"/>
                <w:color w:val="000000"/>
                <w:szCs w:val="21"/>
              </w:rPr>
              <w:t>11.95</w:t>
            </w:r>
          </w:p>
        </w:tc>
      </w:tr>
      <w:tr w:rsidR="00EB5200">
        <w:tc>
          <w:tcPr>
            <w:tcW w:w="2988" w:type="dxa"/>
          </w:tcPr>
          <w:p w:rsidR="00EB5200" w:rsidRDefault="00BD24A9">
            <w:pPr>
              <w:jc w:val="center"/>
              <w:rPr>
                <w:rFonts w:ascii="宋体" w:hAnsi="宋体"/>
                <w:color w:val="000000"/>
                <w:szCs w:val="21"/>
              </w:rPr>
            </w:pPr>
            <w:r>
              <w:rPr>
                <w:rFonts w:ascii="宋体" w:hAnsi="宋体"/>
                <w:color w:val="000000"/>
                <w:szCs w:val="21"/>
              </w:rPr>
              <w:t>10000-100000</w:t>
            </w:r>
          </w:p>
        </w:tc>
        <w:tc>
          <w:tcPr>
            <w:tcW w:w="2880" w:type="dxa"/>
          </w:tcPr>
          <w:p w:rsidR="00EB5200" w:rsidRDefault="00BD24A9">
            <w:pPr>
              <w:jc w:val="center"/>
              <w:rPr>
                <w:rFonts w:ascii="宋体" w:hAnsi="宋体"/>
                <w:color w:val="000000"/>
                <w:szCs w:val="21"/>
              </w:rPr>
            </w:pPr>
            <w:r>
              <w:rPr>
                <w:rFonts w:ascii="宋体" w:hAnsi="宋体"/>
                <w:color w:val="000000"/>
                <w:szCs w:val="21"/>
              </w:rPr>
              <w:t>0.05%</w:t>
            </w:r>
          </w:p>
        </w:tc>
        <w:tc>
          <w:tcPr>
            <w:tcW w:w="2520" w:type="dxa"/>
          </w:tcPr>
          <w:p w:rsidR="00EB5200" w:rsidRDefault="00BD24A9">
            <w:pPr>
              <w:jc w:val="center"/>
              <w:rPr>
                <w:rFonts w:ascii="宋体" w:hAnsi="宋体"/>
                <w:color w:val="000000"/>
                <w:szCs w:val="21"/>
              </w:rPr>
            </w:pPr>
            <w:r>
              <w:rPr>
                <w:rFonts w:ascii="宋体" w:hAnsi="宋体"/>
                <w:color w:val="000000"/>
                <w:szCs w:val="21"/>
              </w:rPr>
              <w:t>16.95</w:t>
            </w:r>
          </w:p>
        </w:tc>
      </w:tr>
    </w:tbl>
    <w:p w:rsidR="00EB5200" w:rsidRDefault="00EB5200" w:rsidP="00D826F3">
      <w:pPr>
        <w:pStyle w:val="a3"/>
        <w:spacing w:beforeLines="25" w:before="60" w:afterLines="25" w:after="60"/>
        <w:ind w:firstLineChars="187" w:firstLine="393"/>
        <w:rPr>
          <w:rFonts w:ascii="宋体" w:hAnsi="宋体"/>
          <w:szCs w:val="21"/>
        </w:rPr>
      </w:pPr>
    </w:p>
    <w:p w:rsidR="00EB5200" w:rsidRDefault="00BD24A9" w:rsidP="00D826F3">
      <w:pPr>
        <w:pStyle w:val="a3"/>
        <w:spacing w:line="360" w:lineRule="auto"/>
        <w:ind w:firstLineChars="187" w:firstLine="393"/>
        <w:rPr>
          <w:rFonts w:ascii="宋体" w:hAnsi="宋体"/>
          <w:szCs w:val="21"/>
        </w:rPr>
      </w:pPr>
      <w:r>
        <w:rPr>
          <w:rFonts w:ascii="宋体" w:hAnsi="宋体" w:hint="eastAsia"/>
          <w:szCs w:val="21"/>
        </w:rPr>
        <w:t>中标人须在中标公告公示期结束后，领取《中标通知书》前，向招标（采购）代理机构缴纳招标代理服务费（本项目招标代理服务费以中标总额为基数、按差额定率累进法计算）。</w:t>
      </w:r>
    </w:p>
    <w:p w:rsidR="00EB5200" w:rsidRDefault="00BD24A9" w:rsidP="00D826F3">
      <w:pPr>
        <w:pStyle w:val="a3"/>
        <w:spacing w:line="360" w:lineRule="auto"/>
        <w:ind w:firstLineChars="187" w:firstLine="393"/>
        <w:rPr>
          <w:rFonts w:ascii="宋体" w:hAnsi="宋体"/>
          <w:szCs w:val="21"/>
        </w:rPr>
      </w:pPr>
      <w:r>
        <w:rPr>
          <w:rFonts w:ascii="宋体" w:hAnsi="宋体" w:hint="eastAsia"/>
          <w:szCs w:val="21"/>
        </w:rPr>
        <w:t>收 款 人：深圳市华昊信息技术有限公司深圳分公司</w:t>
      </w:r>
    </w:p>
    <w:p w:rsidR="00EB5200" w:rsidRDefault="00BD24A9" w:rsidP="00D826F3">
      <w:pPr>
        <w:pStyle w:val="a3"/>
        <w:spacing w:line="360" w:lineRule="auto"/>
        <w:ind w:firstLineChars="187" w:firstLine="393"/>
        <w:rPr>
          <w:rFonts w:ascii="宋体" w:hAnsi="宋体"/>
          <w:szCs w:val="21"/>
        </w:rPr>
      </w:pPr>
      <w:r>
        <w:rPr>
          <w:rFonts w:ascii="宋体" w:hAnsi="宋体" w:hint="eastAsia"/>
          <w:szCs w:val="21"/>
        </w:rPr>
        <w:t>开户银行：中国光大银行深圳景田支行</w:t>
      </w:r>
    </w:p>
    <w:p w:rsidR="00EB5200" w:rsidRDefault="00BD24A9" w:rsidP="00D826F3">
      <w:pPr>
        <w:pStyle w:val="a3"/>
        <w:spacing w:line="360" w:lineRule="auto"/>
        <w:ind w:firstLineChars="187" w:firstLine="393"/>
        <w:rPr>
          <w:rFonts w:ascii="宋体" w:hAnsi="宋体"/>
          <w:szCs w:val="21"/>
        </w:rPr>
      </w:pPr>
      <w:r>
        <w:rPr>
          <w:rFonts w:ascii="宋体" w:hAnsi="宋体" w:hint="eastAsia"/>
          <w:szCs w:val="21"/>
        </w:rPr>
        <w:t>帐    号：39050188000127048（人民币）</w:t>
      </w:r>
    </w:p>
    <w:p w:rsidR="00EB5200" w:rsidRDefault="00BD24A9" w:rsidP="00D826F3">
      <w:pPr>
        <w:pStyle w:val="a3"/>
        <w:spacing w:line="360" w:lineRule="auto"/>
        <w:ind w:firstLineChars="187" w:firstLine="393"/>
        <w:rPr>
          <w:rFonts w:ascii="宋体" w:hAnsi="宋体"/>
          <w:color w:val="FFFFFF" w:themeColor="background1"/>
          <w:sz w:val="24"/>
        </w:rPr>
      </w:pPr>
      <w:r>
        <w:rPr>
          <w:rFonts w:ascii="宋体" w:hAnsi="宋体" w:hint="eastAsia"/>
          <w:szCs w:val="21"/>
        </w:rPr>
        <w:t>收费标准按国家计委“计价格[2002]1980号文规定。</w:t>
      </w:r>
      <w:r>
        <w:rPr>
          <w:rFonts w:ascii="宋体" w:hAnsi="宋体"/>
          <w:color w:val="FFFFFF" w:themeColor="background1"/>
          <w:sz w:val="24"/>
        </w:rPr>
        <w:br w:type="page"/>
      </w:r>
    </w:p>
    <w:p w:rsidR="00EB5200" w:rsidRDefault="00BD24A9">
      <w:pPr>
        <w:pStyle w:val="2"/>
        <w:rPr>
          <w:kern w:val="2"/>
        </w:rPr>
      </w:pPr>
      <w:r>
        <w:rPr>
          <w:rFonts w:hint="eastAsia"/>
          <w:kern w:val="2"/>
        </w:rPr>
        <w:lastRenderedPageBreak/>
        <w:t>第三章</w:t>
      </w:r>
      <w:r>
        <w:rPr>
          <w:kern w:val="2"/>
        </w:rPr>
        <w:t xml:space="preserve"> </w:t>
      </w:r>
      <w:r>
        <w:rPr>
          <w:rFonts w:hint="eastAsia"/>
          <w:kern w:val="2"/>
        </w:rPr>
        <w:t xml:space="preserve"> 投标文件格式、附件</w:t>
      </w:r>
    </w:p>
    <w:p w:rsidR="00EB5200" w:rsidRDefault="00BD24A9">
      <w:pPr>
        <w:rPr>
          <w:rStyle w:val="3Char"/>
          <w:sz w:val="24"/>
        </w:rPr>
      </w:pPr>
      <w:r>
        <w:rPr>
          <w:rStyle w:val="3Char"/>
          <w:rFonts w:hint="eastAsia"/>
          <w:sz w:val="24"/>
        </w:rPr>
        <w:t>特别提醒：</w:t>
      </w:r>
    </w:p>
    <w:p w:rsidR="00EB5200" w:rsidRDefault="00BD24A9">
      <w:pPr>
        <w:ind w:firstLineChars="200" w:firstLine="480"/>
        <w:rPr>
          <w:rFonts w:ascii="仿宋_GB2312" w:eastAsia="仿宋_GB2312"/>
          <w:sz w:val="24"/>
        </w:rPr>
      </w:pPr>
      <w:r>
        <w:rPr>
          <w:rFonts w:ascii="仿宋_GB2312" w:eastAsia="仿宋_GB2312" w:hint="eastAsia"/>
          <w:sz w:val="24"/>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rsidR="00EB5200" w:rsidRDefault="00BD24A9">
      <w:pPr>
        <w:rPr>
          <w:rFonts w:ascii="仿宋_GB2312" w:eastAsia="仿宋_GB2312"/>
          <w:sz w:val="24"/>
        </w:rPr>
      </w:pPr>
      <w:r>
        <w:rPr>
          <w:rFonts w:ascii="仿宋_GB2312" w:eastAsia="仿宋_GB2312" w:hint="eastAsia"/>
          <w:sz w:val="24"/>
        </w:rPr>
        <w:t xml:space="preserve">    投标文件正文（信息公开部分）必须编制于“投标书目录”，投标文件附件（非信息公开部分）必须编制于“投标书附件”，如下图所示。</w:t>
      </w:r>
    </w:p>
    <w:p w:rsidR="00EB5200" w:rsidRDefault="00EB5200">
      <w:pPr>
        <w:rPr>
          <w:rFonts w:ascii="仿宋_GB2312" w:eastAsia="仿宋_GB2312"/>
          <w:sz w:val="24"/>
        </w:rPr>
      </w:pPr>
    </w:p>
    <w:p w:rsidR="00EB5200" w:rsidRDefault="00BD24A9">
      <w:pPr>
        <w:widowControl/>
        <w:jc w:val="left"/>
        <w:rPr>
          <w:rFonts w:ascii="宋体" w:hAnsi="宋体" w:cs="宋体"/>
          <w:kern w:val="0"/>
          <w:sz w:val="24"/>
        </w:rPr>
      </w:pPr>
      <w:r>
        <w:rPr>
          <w:rFonts w:ascii="宋体" w:hAnsi="宋体" w:cs="宋体"/>
          <w:noProof/>
          <w:kern w:val="0"/>
          <w:sz w:val="24"/>
        </w:rPr>
        <w:drawing>
          <wp:inline distT="0" distB="0" distL="0" distR="0">
            <wp:extent cx="5371465" cy="5836920"/>
            <wp:effectExtent l="0" t="0" r="635" b="11430"/>
            <wp:docPr id="4" name="图片 1" descr="C:\Users\weixun\Documents\Tencent Files\175277410\Image\C2C\Image1\{H1XV2%NX4X1)YQ5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weixun\Documents\Tencent Files\175277410\Image\C2C\Image1\{H1XV2%NX4X1)YQ5G]$]R@1.png"/>
                    <pic:cNvPicPr>
                      <a:picLocks noChangeAspect="1" noChangeArrowheads="1"/>
                    </pic:cNvPicPr>
                  </pic:nvPicPr>
                  <pic:blipFill>
                    <a:blip r:embed="rId9" cstate="print"/>
                    <a:srcRect/>
                    <a:stretch>
                      <a:fillRect/>
                    </a:stretch>
                  </pic:blipFill>
                  <pic:spPr>
                    <a:xfrm>
                      <a:off x="0" y="0"/>
                      <a:ext cx="5373083" cy="5838825"/>
                    </a:xfrm>
                    <a:prstGeom prst="rect">
                      <a:avLst/>
                    </a:prstGeom>
                    <a:noFill/>
                    <a:ln w="9525">
                      <a:noFill/>
                      <a:miter lim="800000"/>
                      <a:headEnd/>
                      <a:tailEnd/>
                    </a:ln>
                  </pic:spPr>
                </pic:pic>
              </a:graphicData>
            </a:graphic>
          </wp:inline>
        </w:drawing>
      </w:r>
    </w:p>
    <w:p w:rsidR="00EB5200" w:rsidRDefault="00EB5200">
      <w:pPr>
        <w:jc w:val="center"/>
        <w:rPr>
          <w:rFonts w:ascii="仿宋_GB2312" w:eastAsia="仿宋_GB2312"/>
          <w:sz w:val="24"/>
        </w:rPr>
      </w:pPr>
    </w:p>
    <w:p w:rsidR="00EB5200" w:rsidRDefault="00BD24A9">
      <w:pPr>
        <w:ind w:firstLineChars="200" w:firstLine="480"/>
        <w:rPr>
          <w:rFonts w:ascii="仿宋_GB2312" w:eastAsia="仿宋_GB2312"/>
          <w:sz w:val="24"/>
        </w:rPr>
      </w:pPr>
      <w:r>
        <w:rPr>
          <w:rFonts w:ascii="仿宋_GB2312" w:eastAsia="仿宋_GB2312" w:hint="eastAsia"/>
          <w:sz w:val="24"/>
        </w:rPr>
        <w:t>我中心公布投标文件正文（信息公开部分）时为计算机截取信息自动公布，如投标人误将涉及个人隐私的信息放入投标文件正文，相关后果由投标人自负；如投标人将必须放于投标文件正文（信息公开部分）的内容放入投标文件附件（非信息公开部分）以回避信息公开，将作投标无效处理。</w:t>
      </w:r>
    </w:p>
    <w:p w:rsidR="00EB5200" w:rsidRDefault="00EB5200">
      <w:pPr>
        <w:ind w:firstLineChars="200" w:firstLine="482"/>
        <w:rPr>
          <w:rFonts w:ascii="宋体" w:hAnsi="宋体"/>
          <w:b/>
          <w:sz w:val="24"/>
        </w:rPr>
      </w:pPr>
    </w:p>
    <w:p w:rsidR="00EB5200" w:rsidRDefault="00BD24A9">
      <w:pPr>
        <w:ind w:firstLineChars="200" w:firstLine="420"/>
        <w:rPr>
          <w:rFonts w:ascii="宋体" w:hAnsi="宋体"/>
          <w:szCs w:val="21"/>
        </w:rPr>
      </w:pPr>
      <w:r>
        <w:rPr>
          <w:rFonts w:ascii="宋体" w:hAnsi="宋体" w:hint="eastAsia"/>
          <w:szCs w:val="21"/>
        </w:rPr>
        <w:lastRenderedPageBreak/>
        <w:t>各投标供应商：</w:t>
      </w:r>
    </w:p>
    <w:p w:rsidR="00EB5200" w:rsidRDefault="00BD24A9">
      <w:pPr>
        <w:ind w:firstLineChars="200" w:firstLine="420"/>
        <w:rPr>
          <w:rFonts w:ascii="宋体" w:hAnsi="宋体"/>
          <w:szCs w:val="21"/>
        </w:rPr>
      </w:pPr>
      <w:r>
        <w:rPr>
          <w:rFonts w:ascii="宋体" w:hAnsi="宋体" w:hint="eastAsia"/>
          <w:szCs w:val="21"/>
        </w:rPr>
        <w:t>根据《中华人民共和国政府采购法》及《深圳经济特区政府采购条例》有关规定，为增强各供应商诚信守法、公平竞争意识，规范各供应商投标行为，有效遏制投标供应商在政府采购活动中的串通投标、造假等</w:t>
      </w:r>
      <w:proofErr w:type="gramStart"/>
      <w:r>
        <w:rPr>
          <w:rFonts w:ascii="宋体" w:hAnsi="宋体" w:hint="eastAsia"/>
          <w:szCs w:val="21"/>
        </w:rPr>
        <w:t>不</w:t>
      </w:r>
      <w:proofErr w:type="gramEnd"/>
      <w:r>
        <w:rPr>
          <w:rFonts w:ascii="宋体" w:hAnsi="宋体" w:hint="eastAsia"/>
          <w:szCs w:val="21"/>
        </w:rPr>
        <w:t>诚信行为，促进我市政府采购市场诚信体系建设，确保我市政府采购工作公开、公平和公正，深圳市华昊信息技术有限公司将依法依规对如下投标信息予以公示，望各投标供应商给予配合，履行好自身的权益和义务。</w:t>
      </w:r>
    </w:p>
    <w:p w:rsidR="00EB5200" w:rsidRDefault="00BD24A9">
      <w:pPr>
        <w:ind w:firstLineChars="200" w:firstLine="420"/>
        <w:rPr>
          <w:rFonts w:ascii="宋体" w:hAnsi="宋体"/>
          <w:szCs w:val="21"/>
        </w:rPr>
      </w:pPr>
      <w:r>
        <w:rPr>
          <w:rFonts w:ascii="宋体" w:hAnsi="宋体" w:hint="eastAsia"/>
          <w:szCs w:val="21"/>
        </w:rPr>
        <w:t>1．公示的内容。公示的内容为投标文件信息公开部分的内容，如营业执照、资质证书、项目业绩、履约验收报告及评价、</w:t>
      </w:r>
      <w:proofErr w:type="gramStart"/>
      <w:r>
        <w:rPr>
          <w:rFonts w:ascii="宋体" w:hAnsi="宋体" w:hint="eastAsia"/>
          <w:szCs w:val="21"/>
        </w:rPr>
        <w:t>社保证明</w:t>
      </w:r>
      <w:proofErr w:type="gramEnd"/>
      <w:r>
        <w:rPr>
          <w:rFonts w:ascii="宋体" w:hAnsi="宋体" w:hint="eastAsia"/>
          <w:szCs w:val="21"/>
        </w:rPr>
        <w:t>、设备发票、职称、货物的规格型号及配置参数等。</w:t>
      </w:r>
    </w:p>
    <w:p w:rsidR="00EB5200" w:rsidRDefault="00BD24A9">
      <w:pPr>
        <w:ind w:firstLineChars="200" w:firstLine="420"/>
        <w:rPr>
          <w:rFonts w:ascii="宋体" w:hAnsi="宋体"/>
          <w:szCs w:val="21"/>
        </w:rPr>
      </w:pPr>
      <w:r>
        <w:rPr>
          <w:rFonts w:ascii="宋体" w:hAnsi="宋体" w:hint="eastAsia"/>
          <w:szCs w:val="21"/>
        </w:rPr>
        <w:t>2．公示时间。从2014年9月10日起，所有新公告的政府采购项目的投标供应商的投标文件都进行公示。公示时间有两次，具体是：</w:t>
      </w:r>
    </w:p>
    <w:p w:rsidR="00EB5200" w:rsidRDefault="00BD24A9">
      <w:pPr>
        <w:ind w:firstLineChars="200" w:firstLine="420"/>
        <w:rPr>
          <w:rFonts w:ascii="宋体" w:hAnsi="宋体"/>
          <w:szCs w:val="21"/>
        </w:rPr>
      </w:pPr>
      <w:r>
        <w:rPr>
          <w:rFonts w:ascii="宋体" w:hAnsi="宋体" w:hint="eastAsia"/>
          <w:szCs w:val="21"/>
        </w:rPr>
        <w:t>第一次公示时间：评标环节。当项目开标评审开始后，所有投标供应商的投标文件有关信息将随开标一览表向所有参与的投标供应商进行公开；</w:t>
      </w:r>
    </w:p>
    <w:p w:rsidR="00EB5200" w:rsidRDefault="00BD24A9">
      <w:pPr>
        <w:ind w:firstLineChars="200" w:firstLine="420"/>
        <w:rPr>
          <w:rFonts w:ascii="宋体" w:hAnsi="宋体"/>
          <w:szCs w:val="21"/>
        </w:rPr>
      </w:pPr>
      <w:r>
        <w:rPr>
          <w:rFonts w:ascii="宋体" w:hAnsi="宋体" w:hint="eastAsia"/>
          <w:szCs w:val="21"/>
        </w:rPr>
        <w:t>第二次公示时间：中标结果公布环节。</w:t>
      </w:r>
      <w:proofErr w:type="gramStart"/>
      <w:r>
        <w:rPr>
          <w:rFonts w:ascii="宋体" w:hAnsi="宋体" w:hint="eastAsia"/>
          <w:szCs w:val="21"/>
        </w:rPr>
        <w:t>当发布</w:t>
      </w:r>
      <w:proofErr w:type="gramEnd"/>
      <w:r>
        <w:rPr>
          <w:rFonts w:ascii="宋体" w:hAnsi="宋体" w:hint="eastAsia"/>
          <w:szCs w:val="21"/>
        </w:rPr>
        <w:t>中标结果时，同时向社会公布参加该政府采购项目的投标供应商（包括中标和未中标供应商）的投标文件。</w:t>
      </w:r>
    </w:p>
    <w:p w:rsidR="00EB5200" w:rsidRDefault="00BD24A9">
      <w:pPr>
        <w:ind w:firstLineChars="200" w:firstLine="420"/>
        <w:rPr>
          <w:rFonts w:ascii="宋体" w:hAnsi="宋体"/>
          <w:szCs w:val="21"/>
        </w:rPr>
      </w:pPr>
      <w:r>
        <w:rPr>
          <w:rFonts w:ascii="宋体" w:hAnsi="宋体" w:hint="eastAsia"/>
          <w:szCs w:val="21"/>
        </w:rPr>
        <w:t>3．履行职责并及时指出有造假的行为。各投标人有权对公示内容进行监督，在第一次信息公开后的90分钟内，向中心反馈质疑和举报有造假行为的供应商，具体操作：</w:t>
      </w:r>
    </w:p>
    <w:p w:rsidR="00EB5200" w:rsidRDefault="00BD24A9">
      <w:pPr>
        <w:ind w:firstLineChars="200" w:firstLine="420"/>
        <w:rPr>
          <w:rFonts w:ascii="宋体" w:hAnsi="宋体"/>
          <w:szCs w:val="21"/>
        </w:rPr>
      </w:pPr>
      <w:r>
        <w:rPr>
          <w:rFonts w:ascii="宋体" w:hAnsi="宋体" w:hint="eastAsia"/>
          <w:szCs w:val="21"/>
        </w:rPr>
        <w:t>点击“我要举报”按键，系统即显示所有投标人相关内容，选择有造假的供应商，在公示内容上点击。该内容下框会有“√”显示，当选择完后，确认提交至市政府采购中心辅助评标系统。评标委员会将于开标后的90分钟后打开该系统，如显示有被举报的供应商，评标委员会即启动取证环节的相关工作，当取证完成，经确认该投标人有造假，则该供应商投标无效，同时将依规定予以处罚。反之，如该项目无任何举报信息，评标继续进行。</w:t>
      </w:r>
    </w:p>
    <w:p w:rsidR="00EB5200" w:rsidRDefault="00EB5200">
      <w:pPr>
        <w:ind w:firstLineChars="200" w:firstLine="420"/>
        <w:rPr>
          <w:rFonts w:ascii="宋体" w:hAnsi="宋体"/>
          <w:szCs w:val="21"/>
        </w:rPr>
      </w:pPr>
    </w:p>
    <w:p w:rsidR="00EB5200" w:rsidRDefault="00BD24A9">
      <w:pPr>
        <w:ind w:firstLineChars="200" w:firstLine="420"/>
        <w:rPr>
          <w:rFonts w:ascii="宋体" w:hAnsi="宋体"/>
          <w:szCs w:val="21"/>
        </w:rPr>
      </w:pPr>
      <w:r>
        <w:rPr>
          <w:rFonts w:ascii="宋体" w:hAnsi="宋体" w:hint="eastAsia"/>
          <w:szCs w:val="21"/>
        </w:rPr>
        <w:t>本项目各投标供应商，应在开标后始终保持本项目联系人手机畅通。当开标时间超过90分钟后，采购代理机构将视举报信息反馈情况会与您通话（所有通话内容将会录音），如有要求提交公</w:t>
      </w:r>
      <w:proofErr w:type="gramStart"/>
      <w:r>
        <w:rPr>
          <w:rFonts w:ascii="宋体" w:hAnsi="宋体" w:hint="eastAsia"/>
          <w:szCs w:val="21"/>
        </w:rPr>
        <w:t>示内容</w:t>
      </w:r>
      <w:proofErr w:type="gramEnd"/>
      <w:r>
        <w:rPr>
          <w:rFonts w:ascii="宋体" w:hAnsi="宋体" w:hint="eastAsia"/>
          <w:szCs w:val="21"/>
        </w:rPr>
        <w:t>正本（原件）的，务必在通话后的120分钟内送达至采购代理机构，以便评委现场查验。如不按时送达或拒送原件的，您的投标将视为投标响应不足，评标委员会将终止对该企业的标书评审，投标文件将视为弃标，评标中止；如查验确为造假，则投标无效，并视情况再作进一步处理。</w:t>
      </w:r>
    </w:p>
    <w:p w:rsidR="00EB5200" w:rsidRDefault="00BD24A9">
      <w:pPr>
        <w:ind w:firstLineChars="200" w:firstLine="420"/>
        <w:rPr>
          <w:rFonts w:ascii="宋体" w:hAnsi="宋体"/>
          <w:szCs w:val="21"/>
        </w:rPr>
      </w:pPr>
      <w:r>
        <w:rPr>
          <w:rFonts w:ascii="宋体" w:hAnsi="宋体" w:hint="eastAsia"/>
          <w:szCs w:val="21"/>
        </w:rPr>
        <w:t>第二次中标供应商信息公示的质疑，按</w:t>
      </w:r>
      <w:proofErr w:type="gramStart"/>
      <w:r>
        <w:rPr>
          <w:rFonts w:ascii="宋体" w:hAnsi="宋体" w:hint="eastAsia"/>
          <w:szCs w:val="21"/>
        </w:rPr>
        <w:t>现规定</w:t>
      </w:r>
      <w:proofErr w:type="gramEnd"/>
      <w:r>
        <w:rPr>
          <w:rFonts w:ascii="宋体" w:hAnsi="宋体" w:hint="eastAsia"/>
          <w:szCs w:val="21"/>
        </w:rPr>
        <w:t>和做法执行。</w:t>
      </w:r>
    </w:p>
    <w:p w:rsidR="00EB5200" w:rsidRDefault="00BD24A9">
      <w:pPr>
        <w:ind w:firstLineChars="200" w:firstLine="420"/>
        <w:rPr>
          <w:rFonts w:ascii="仿宋_GB2312" w:eastAsia="仿宋_GB2312"/>
          <w:sz w:val="24"/>
        </w:rPr>
      </w:pPr>
      <w:r>
        <w:rPr>
          <w:rFonts w:ascii="宋体" w:hAnsi="宋体" w:hint="eastAsia"/>
          <w:szCs w:val="21"/>
        </w:rPr>
        <w:t>望各供应商要珍惜本次投标机会，诚实、守信、依法、依规投标。</w:t>
      </w:r>
    </w:p>
    <w:p w:rsidR="00EB5200" w:rsidRDefault="00EB5200">
      <w:pPr>
        <w:rPr>
          <w:rFonts w:ascii="仿宋_GB2312" w:eastAsia="仿宋_GB2312"/>
          <w:sz w:val="24"/>
        </w:rPr>
      </w:pPr>
    </w:p>
    <w:p w:rsidR="00EB5200" w:rsidRDefault="00BD24A9">
      <w:pPr>
        <w:rPr>
          <w:rFonts w:ascii="宋体" w:hAnsi="宋体"/>
          <w:sz w:val="24"/>
        </w:rPr>
      </w:pPr>
      <w:r>
        <w:rPr>
          <w:rFonts w:ascii="宋体" w:hAnsi="宋体" w:hint="eastAsia"/>
          <w:sz w:val="24"/>
        </w:rPr>
        <w:t>投标文件组成：</w:t>
      </w:r>
    </w:p>
    <w:p w:rsidR="00EB5200" w:rsidRDefault="00BD24A9">
      <w:pPr>
        <w:ind w:firstLineChars="202" w:firstLine="424"/>
        <w:rPr>
          <w:rFonts w:ascii="宋体" w:hAnsi="宋体"/>
          <w:sz w:val="24"/>
        </w:rPr>
      </w:pPr>
      <w:r>
        <w:rPr>
          <w:rFonts w:ascii="宋体" w:hAnsi="宋体" w:hint="eastAsia"/>
        </w:rPr>
        <w:t>1.投标文件正文</w:t>
      </w:r>
      <w:r>
        <w:rPr>
          <w:rFonts w:ascii="宋体" w:hAnsi="宋体" w:hint="eastAsia"/>
          <w:b/>
          <w:szCs w:val="21"/>
        </w:rPr>
        <w:t>（信息公开部分）</w:t>
      </w:r>
      <w:r>
        <w:rPr>
          <w:rFonts w:ascii="宋体" w:hAnsi="宋体" w:hint="eastAsia"/>
        </w:rPr>
        <w:t>，主要</w:t>
      </w:r>
      <w:r>
        <w:rPr>
          <w:rFonts w:ascii="宋体" w:hAnsi="宋体" w:hint="eastAsia"/>
          <w:szCs w:val="21"/>
        </w:rPr>
        <w:t>包括以下内容：</w:t>
      </w:r>
      <w:r>
        <w:rPr>
          <w:rFonts w:ascii="宋体" w:hAnsi="宋体" w:hint="eastAsia"/>
        </w:rPr>
        <w:t>：</w:t>
      </w:r>
    </w:p>
    <w:p w:rsidR="00EB5200" w:rsidRDefault="00BD24A9">
      <w:pPr>
        <w:pStyle w:val="a3"/>
        <w:spacing w:beforeLines="25" w:before="60" w:afterLines="25" w:after="60"/>
        <w:ind w:firstLineChars="472" w:firstLine="991"/>
        <w:rPr>
          <w:rFonts w:ascii="宋体" w:hAnsi="宋体"/>
          <w:szCs w:val="21"/>
        </w:rPr>
      </w:pPr>
      <w:r>
        <w:rPr>
          <w:rFonts w:ascii="宋体" w:hAnsi="宋体" w:hint="eastAsia"/>
          <w:szCs w:val="21"/>
        </w:rPr>
        <w:t>（1）投标函</w:t>
      </w:r>
    </w:p>
    <w:p w:rsidR="00EB5200" w:rsidRDefault="00BD24A9">
      <w:pPr>
        <w:pStyle w:val="a3"/>
        <w:spacing w:beforeLines="25" w:before="60" w:afterLines="25" w:after="60"/>
        <w:ind w:firstLineChars="472" w:firstLine="991"/>
        <w:rPr>
          <w:rFonts w:ascii="宋体" w:hAnsi="宋体"/>
          <w:szCs w:val="21"/>
        </w:rPr>
      </w:pPr>
      <w:r>
        <w:rPr>
          <w:rFonts w:ascii="宋体" w:hAnsi="宋体" w:hint="eastAsia"/>
          <w:szCs w:val="21"/>
        </w:rPr>
        <w:t>（2）政府采购投标及履约承诺函</w:t>
      </w:r>
    </w:p>
    <w:p w:rsidR="00EB5200" w:rsidRDefault="00BD24A9">
      <w:pPr>
        <w:pStyle w:val="a3"/>
        <w:spacing w:beforeLines="25" w:before="60" w:afterLines="25" w:after="60"/>
        <w:ind w:firstLineChars="472" w:firstLine="991"/>
        <w:rPr>
          <w:rFonts w:ascii="宋体" w:hAnsi="宋体"/>
          <w:color w:val="000000" w:themeColor="text1"/>
          <w:szCs w:val="21"/>
        </w:rPr>
      </w:pPr>
      <w:r>
        <w:rPr>
          <w:rFonts w:ascii="宋体" w:hAnsi="宋体" w:hint="eastAsia"/>
          <w:szCs w:val="21"/>
        </w:rPr>
        <w:t>（</w:t>
      </w:r>
      <w:r>
        <w:rPr>
          <w:rFonts w:ascii="宋体" w:hAnsi="宋体" w:hint="eastAsia"/>
          <w:color w:val="000000" w:themeColor="text1"/>
          <w:szCs w:val="21"/>
        </w:rPr>
        <w:t>3）投标人</w:t>
      </w:r>
      <w:r>
        <w:rPr>
          <w:rFonts w:hint="eastAsia"/>
          <w:color w:val="000000" w:themeColor="text1"/>
          <w:szCs w:val="21"/>
        </w:rPr>
        <w:t>企业认证情况</w:t>
      </w:r>
    </w:p>
    <w:p w:rsidR="00EB5200" w:rsidRDefault="00BD24A9">
      <w:pPr>
        <w:pStyle w:val="a3"/>
        <w:spacing w:beforeLines="25" w:before="60" w:afterLines="25" w:after="60"/>
        <w:ind w:firstLineChars="472" w:firstLine="991"/>
        <w:rPr>
          <w:rFonts w:ascii="宋体" w:hAnsi="宋体"/>
          <w:color w:val="000000" w:themeColor="text1"/>
          <w:szCs w:val="21"/>
        </w:rPr>
      </w:pPr>
      <w:r>
        <w:rPr>
          <w:rFonts w:ascii="宋体" w:hAnsi="宋体" w:hint="eastAsia"/>
          <w:color w:val="000000" w:themeColor="text1"/>
          <w:szCs w:val="21"/>
        </w:rPr>
        <w:t>（4）投标人</w:t>
      </w:r>
      <w:r>
        <w:rPr>
          <w:rFonts w:hint="eastAsia"/>
          <w:color w:val="000000" w:themeColor="text1"/>
          <w:szCs w:val="21"/>
        </w:rPr>
        <w:t>获奖情况</w:t>
      </w:r>
    </w:p>
    <w:p w:rsidR="00EB5200" w:rsidRDefault="00BD24A9">
      <w:pPr>
        <w:pStyle w:val="a3"/>
        <w:spacing w:beforeLines="25" w:before="60" w:afterLines="25" w:after="60"/>
        <w:ind w:firstLineChars="472" w:firstLine="991"/>
        <w:rPr>
          <w:rFonts w:ascii="宋体" w:hAnsi="宋体"/>
          <w:color w:val="000000" w:themeColor="text1"/>
          <w:szCs w:val="21"/>
        </w:rPr>
      </w:pPr>
      <w:r>
        <w:rPr>
          <w:rFonts w:ascii="宋体" w:hAnsi="宋体" w:hint="eastAsia"/>
          <w:color w:val="000000" w:themeColor="text1"/>
          <w:szCs w:val="21"/>
        </w:rPr>
        <w:t>（5）</w:t>
      </w:r>
      <w:r>
        <w:rPr>
          <w:rFonts w:hint="eastAsia"/>
          <w:color w:val="000000" w:themeColor="text1"/>
          <w:szCs w:val="21"/>
        </w:rPr>
        <w:t>相关业绩情况</w:t>
      </w:r>
    </w:p>
    <w:p w:rsidR="00EB5200" w:rsidRDefault="00BD24A9">
      <w:pPr>
        <w:pStyle w:val="a3"/>
        <w:spacing w:beforeLines="25" w:before="60" w:afterLines="25" w:after="60"/>
        <w:ind w:firstLineChars="472" w:firstLine="991"/>
        <w:rPr>
          <w:szCs w:val="21"/>
        </w:rPr>
      </w:pPr>
      <w:r>
        <w:rPr>
          <w:rFonts w:ascii="宋体" w:hAnsi="宋体" w:hint="eastAsia"/>
          <w:color w:val="000000" w:themeColor="text1"/>
          <w:szCs w:val="21"/>
        </w:rPr>
        <w:t>（6）疫情</w:t>
      </w:r>
      <w:r>
        <w:rPr>
          <w:rFonts w:ascii="宋体" w:hAnsi="宋体" w:hint="eastAsia"/>
          <w:szCs w:val="21"/>
        </w:rPr>
        <w:t>防控重点企业（格式自定）</w:t>
      </w:r>
    </w:p>
    <w:p w:rsidR="00EB5200" w:rsidRDefault="00BD24A9">
      <w:pPr>
        <w:pStyle w:val="a3"/>
        <w:spacing w:beforeLines="25" w:before="60" w:afterLines="25" w:after="60"/>
        <w:ind w:firstLineChars="472" w:firstLine="991"/>
        <w:rPr>
          <w:rFonts w:ascii="宋体" w:hAnsi="宋体"/>
          <w:szCs w:val="21"/>
        </w:rPr>
      </w:pPr>
      <w:r>
        <w:rPr>
          <w:rFonts w:ascii="宋体" w:hAnsi="宋体" w:hint="eastAsia"/>
          <w:szCs w:val="21"/>
        </w:rPr>
        <w:t>（7）</w:t>
      </w:r>
      <w:proofErr w:type="gramStart"/>
      <w:r>
        <w:rPr>
          <w:rFonts w:ascii="宋体" w:hAnsi="宋体" w:hint="eastAsia"/>
          <w:szCs w:val="21"/>
        </w:rPr>
        <w:t>稳岗企业</w:t>
      </w:r>
      <w:proofErr w:type="gramEnd"/>
      <w:r>
        <w:rPr>
          <w:rFonts w:ascii="宋体" w:hAnsi="宋体" w:hint="eastAsia"/>
          <w:szCs w:val="21"/>
        </w:rPr>
        <w:t>（格式自定）</w:t>
      </w:r>
    </w:p>
    <w:p w:rsidR="00EB5200" w:rsidRDefault="00BD24A9">
      <w:pPr>
        <w:pStyle w:val="a3"/>
        <w:spacing w:beforeLines="25" w:before="60" w:afterLines="25" w:after="60"/>
        <w:ind w:firstLineChars="472" w:firstLine="991"/>
        <w:rPr>
          <w:rFonts w:ascii="宋体" w:hAnsi="宋体"/>
          <w:szCs w:val="21"/>
        </w:rPr>
      </w:pPr>
      <w:r>
        <w:rPr>
          <w:rFonts w:ascii="宋体" w:hAnsi="宋体" w:hint="eastAsia"/>
          <w:szCs w:val="21"/>
        </w:rPr>
        <w:t>（8）其它招标文件要求的内容及投标人认为需要补充的内容（格式自定）</w:t>
      </w:r>
    </w:p>
    <w:p w:rsidR="00EB5200" w:rsidRDefault="00BD24A9">
      <w:pPr>
        <w:pStyle w:val="a3"/>
        <w:ind w:leftChars="100" w:left="210" w:firstLineChars="472" w:firstLine="991"/>
        <w:rPr>
          <w:rFonts w:ascii="宋体" w:hAnsi="宋体"/>
          <w:szCs w:val="21"/>
        </w:rPr>
      </w:pPr>
      <w:r>
        <w:rPr>
          <w:rFonts w:ascii="宋体" w:hAnsi="宋体" w:hint="eastAsia"/>
          <w:szCs w:val="21"/>
        </w:rPr>
        <w:t>注：具体按评分信息设置标书节点</w:t>
      </w:r>
    </w:p>
    <w:p w:rsidR="00EB5200" w:rsidRDefault="00EB5200">
      <w:pPr>
        <w:pStyle w:val="a3"/>
        <w:ind w:firstLineChars="202" w:firstLine="424"/>
        <w:rPr>
          <w:rFonts w:ascii="宋体" w:hAnsi="宋体"/>
          <w:szCs w:val="21"/>
        </w:rPr>
      </w:pPr>
    </w:p>
    <w:p w:rsidR="00EB5200" w:rsidRDefault="00BD24A9">
      <w:pPr>
        <w:pStyle w:val="a3"/>
        <w:ind w:firstLineChars="202" w:firstLine="424"/>
        <w:rPr>
          <w:rFonts w:ascii="宋体" w:hAnsi="宋体"/>
          <w:szCs w:val="21"/>
        </w:rPr>
      </w:pPr>
      <w:r>
        <w:rPr>
          <w:rFonts w:ascii="宋体" w:hAnsi="宋体" w:hint="eastAsia"/>
          <w:szCs w:val="21"/>
        </w:rPr>
        <w:t>2.投标文件附件</w:t>
      </w:r>
      <w:r>
        <w:rPr>
          <w:rFonts w:ascii="宋体" w:hAnsi="宋体" w:hint="eastAsia"/>
          <w:b/>
          <w:szCs w:val="21"/>
        </w:rPr>
        <w:t>（非信息公开部分）</w:t>
      </w:r>
      <w:r>
        <w:rPr>
          <w:rFonts w:ascii="宋体" w:hAnsi="宋体" w:hint="eastAsia"/>
          <w:szCs w:val="21"/>
        </w:rPr>
        <w:t>，主要包括以下内容：</w:t>
      </w:r>
    </w:p>
    <w:p w:rsidR="00EB5200" w:rsidRDefault="00BD24A9">
      <w:pPr>
        <w:pStyle w:val="a3"/>
        <w:ind w:leftChars="100" w:left="210" w:firstLineChars="372" w:firstLine="781"/>
        <w:rPr>
          <w:rFonts w:ascii="宋体" w:hAnsi="宋体"/>
          <w:szCs w:val="21"/>
        </w:rPr>
      </w:pPr>
      <w:r>
        <w:rPr>
          <w:rFonts w:ascii="宋体" w:hAnsi="宋体" w:hint="eastAsia"/>
          <w:szCs w:val="21"/>
        </w:rPr>
        <w:t>（1）</w:t>
      </w:r>
      <w:r>
        <w:rPr>
          <w:rFonts w:hint="eastAsia"/>
          <w:szCs w:val="21"/>
        </w:rPr>
        <w:t>法定代表人证明书</w:t>
      </w:r>
    </w:p>
    <w:p w:rsidR="00EB5200" w:rsidRDefault="00BD24A9">
      <w:pPr>
        <w:pStyle w:val="a3"/>
        <w:ind w:leftChars="100" w:left="210" w:firstLineChars="372" w:firstLine="781"/>
        <w:rPr>
          <w:rFonts w:ascii="宋体" w:hAnsi="宋体"/>
          <w:szCs w:val="21"/>
        </w:rPr>
      </w:pPr>
      <w:r>
        <w:rPr>
          <w:rFonts w:ascii="宋体" w:hAnsi="宋体" w:hint="eastAsia"/>
          <w:szCs w:val="21"/>
        </w:rPr>
        <w:t>（2）投标文件签署授权委托书</w:t>
      </w:r>
    </w:p>
    <w:p w:rsidR="00EB5200" w:rsidRDefault="00BD24A9">
      <w:pPr>
        <w:pStyle w:val="a3"/>
        <w:ind w:leftChars="100" w:left="210" w:firstLineChars="372" w:firstLine="781"/>
        <w:rPr>
          <w:rFonts w:ascii="宋体" w:hAnsi="宋体"/>
          <w:szCs w:val="21"/>
        </w:rPr>
      </w:pPr>
      <w:r>
        <w:rPr>
          <w:rFonts w:ascii="宋体" w:hAnsi="宋体" w:hint="eastAsia"/>
          <w:szCs w:val="21"/>
        </w:rPr>
        <w:t>（3）实质性条款响应情况表</w:t>
      </w:r>
    </w:p>
    <w:p w:rsidR="00EB5200" w:rsidRDefault="00BD24A9">
      <w:pPr>
        <w:pStyle w:val="a3"/>
        <w:ind w:leftChars="100" w:left="210" w:firstLineChars="372" w:firstLine="781"/>
        <w:rPr>
          <w:rFonts w:ascii="宋体" w:hAnsi="宋体"/>
          <w:szCs w:val="21"/>
        </w:rPr>
      </w:pPr>
      <w:r>
        <w:rPr>
          <w:rFonts w:ascii="宋体" w:hAnsi="宋体" w:hint="eastAsia"/>
          <w:szCs w:val="21"/>
        </w:rPr>
        <w:lastRenderedPageBreak/>
        <w:t>（4）详细分项报价清单</w:t>
      </w:r>
    </w:p>
    <w:p w:rsidR="00EB5200" w:rsidRDefault="00BD24A9">
      <w:pPr>
        <w:pStyle w:val="a3"/>
        <w:ind w:leftChars="100" w:left="210" w:firstLineChars="372" w:firstLine="781"/>
        <w:rPr>
          <w:rFonts w:ascii="宋体" w:hAnsi="宋体"/>
          <w:szCs w:val="21"/>
        </w:rPr>
      </w:pPr>
      <w:r>
        <w:rPr>
          <w:rFonts w:ascii="宋体" w:hAnsi="宋体" w:hint="eastAsia"/>
          <w:szCs w:val="21"/>
        </w:rPr>
        <w:br/>
      </w:r>
    </w:p>
    <w:p w:rsidR="00EB5200" w:rsidRDefault="00EB5200">
      <w:pPr>
        <w:pStyle w:val="a3"/>
        <w:ind w:firstLineChars="500" w:firstLine="1050"/>
        <w:rPr>
          <w:rFonts w:ascii="宋体" w:hAnsi="宋体"/>
          <w:szCs w:val="21"/>
        </w:rPr>
      </w:pPr>
    </w:p>
    <w:p w:rsidR="00EB5200" w:rsidRDefault="00BD24A9">
      <w:pPr>
        <w:ind w:firstLineChars="202" w:firstLine="424"/>
        <w:rPr>
          <w:rFonts w:ascii="宋体" w:hAnsi="宋体"/>
          <w:szCs w:val="21"/>
        </w:rPr>
      </w:pPr>
      <w:r>
        <w:rPr>
          <w:rFonts w:ascii="宋体" w:hAnsi="宋体" w:hint="eastAsia"/>
          <w:szCs w:val="21"/>
        </w:rPr>
        <w:t>备注：</w:t>
      </w:r>
    </w:p>
    <w:p w:rsidR="00EB5200" w:rsidRDefault="00BD24A9">
      <w:pPr>
        <w:ind w:firstLineChars="202" w:firstLine="424"/>
        <w:rPr>
          <w:rFonts w:ascii="宋体" w:hAnsi="宋体"/>
          <w:szCs w:val="21"/>
        </w:rPr>
      </w:pPr>
      <w:r>
        <w:rPr>
          <w:rFonts w:ascii="宋体" w:hAnsi="宋体" w:hint="eastAsia"/>
          <w:szCs w:val="21"/>
        </w:rPr>
        <w:t>1.本项目为网上电子投标项目，投标文件不需法人或授权委托人另行签字，无需加盖单位公章，招标文件专用条款另有规定的除外。</w:t>
      </w:r>
    </w:p>
    <w:p w:rsidR="00EB5200" w:rsidRDefault="00BD24A9">
      <w:pPr>
        <w:ind w:firstLineChars="202" w:firstLine="426"/>
        <w:rPr>
          <w:rFonts w:ascii="宋体" w:hAnsi="宋体"/>
          <w:b/>
          <w:szCs w:val="21"/>
        </w:rPr>
      </w:pPr>
      <w:r>
        <w:rPr>
          <w:rFonts w:ascii="宋体" w:hAnsi="宋体" w:hint="eastAsia"/>
          <w:b/>
          <w:szCs w:val="21"/>
        </w:rPr>
        <w:t>2.关于“开标一览表”的评标说明：“开标一览表”中除“投标总价”外，其他信息不作评审依据。</w:t>
      </w:r>
    </w:p>
    <w:p w:rsidR="00EB5200" w:rsidRDefault="00BD24A9">
      <w:pPr>
        <w:ind w:firstLineChars="202" w:firstLine="426"/>
        <w:rPr>
          <w:rFonts w:ascii="宋体" w:hAnsi="宋体"/>
          <w:b/>
          <w:szCs w:val="21"/>
        </w:rPr>
      </w:pPr>
      <w:r>
        <w:rPr>
          <w:rFonts w:ascii="宋体" w:hAnsi="宋体" w:hint="eastAsia"/>
          <w:b/>
          <w:szCs w:val="21"/>
        </w:rPr>
        <w:t>3.关于投标书编制软件中“开标一览表”的填写说明：“开标一览表”中“完工期”一栏的填写要求如下：</w:t>
      </w:r>
    </w:p>
    <w:p w:rsidR="00EB5200" w:rsidRDefault="00EB5200">
      <w:pPr>
        <w:ind w:firstLineChars="202" w:firstLine="426"/>
        <w:rPr>
          <w:rFonts w:ascii="宋体" w:hAnsi="宋体"/>
          <w:b/>
          <w:color w:val="FF0000"/>
          <w:szCs w:val="21"/>
        </w:rPr>
      </w:pPr>
    </w:p>
    <w:p w:rsidR="00EB5200" w:rsidRDefault="00BD24A9">
      <w:pPr>
        <w:jc w:val="center"/>
        <w:outlineLvl w:val="1"/>
        <w:rPr>
          <w:rFonts w:ascii="宋体" w:hAnsi="宋体"/>
          <w:b/>
          <w:color w:val="FF0000"/>
          <w:sz w:val="36"/>
          <w:szCs w:val="36"/>
        </w:rPr>
      </w:pPr>
      <w:r>
        <w:rPr>
          <w:rFonts w:ascii="宋体" w:hAnsi="宋体" w:hint="eastAsia"/>
          <w:b/>
          <w:color w:val="FF0000"/>
          <w:sz w:val="36"/>
          <w:szCs w:val="36"/>
        </w:rPr>
        <w:t>温馨提示</w:t>
      </w:r>
    </w:p>
    <w:p w:rsidR="00EB5200" w:rsidRDefault="00EB5200">
      <w:pPr>
        <w:jc w:val="center"/>
        <w:outlineLvl w:val="1"/>
        <w:rPr>
          <w:rFonts w:ascii="宋体" w:hAnsi="宋体"/>
          <w:b/>
          <w:color w:val="FF0000"/>
          <w:sz w:val="28"/>
          <w:szCs w:val="28"/>
        </w:rPr>
      </w:pPr>
    </w:p>
    <w:p w:rsidR="00EB5200" w:rsidRDefault="00BD24A9">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投标文件中存在以下情况的，将会导致投标无效：</w:t>
      </w:r>
    </w:p>
    <w:p w:rsidR="00EB5200" w:rsidRDefault="00BD24A9">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1.未按投标人资格要求提供有效的营业执照或事业单位法人证扫描件、《政府采购投标及履约承诺函》声明等证明文件；</w:t>
      </w:r>
    </w:p>
    <w:p w:rsidR="00EB5200" w:rsidRDefault="00BD24A9">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2. 投标报价不符合要求，包括但不限于：投标总价超过采购人的预算限额、投标文件报价出现前后不一致</w:t>
      </w:r>
      <w:proofErr w:type="gramStart"/>
      <w:r>
        <w:rPr>
          <w:rFonts w:ascii="华文仿宋" w:eastAsia="华文仿宋" w:hAnsi="华文仿宋" w:hint="eastAsia"/>
          <w:color w:val="FF0000"/>
          <w:kern w:val="0"/>
          <w:sz w:val="28"/>
          <w:szCs w:val="28"/>
        </w:rPr>
        <w:t>且按照</w:t>
      </w:r>
      <w:proofErr w:type="gramEnd"/>
      <w:r>
        <w:rPr>
          <w:rFonts w:ascii="华文仿宋" w:eastAsia="华文仿宋" w:hAnsi="华文仿宋" w:hint="eastAsia"/>
          <w:color w:val="FF0000"/>
          <w:kern w:val="0"/>
          <w:sz w:val="28"/>
          <w:szCs w:val="28"/>
        </w:rPr>
        <w:t>法定程序进行修正后投标人不确认的；</w:t>
      </w:r>
    </w:p>
    <w:p w:rsidR="00EB5200" w:rsidRDefault="00BD24A9">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3. 未对实质性条款响应情况表进行响应；</w:t>
      </w:r>
    </w:p>
    <w:p w:rsidR="00EB5200" w:rsidRDefault="00BD24A9">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 xml:space="preserve">4. 投标文件正文（信息公开部分）内容缺漏，包括但不限于：《投标函》中未填写项目编号或名称、《政府采购投标及履约承诺函》未署名投标人名称； </w:t>
      </w:r>
    </w:p>
    <w:p w:rsidR="00EB5200" w:rsidRDefault="00BD24A9">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5. 投标文件附件（信息不公开部分）内容缺漏，包括但不限于：未提供完整的法定代表人证明书（含法定代表人身份证正反两面扫描件）、投标文件签署授权委托书（含授权委托代理人身份证正反两面扫描件）；</w:t>
      </w:r>
    </w:p>
    <w:p w:rsidR="00EB5200" w:rsidRDefault="00BD24A9">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6.投标文件正文（信息公开部分）内容未放置于投标文件信息公开部分。</w:t>
      </w:r>
    </w:p>
    <w:p w:rsidR="00EB5200" w:rsidRDefault="00EB5200">
      <w:pPr>
        <w:widowControl/>
        <w:jc w:val="left"/>
        <w:rPr>
          <w:rFonts w:ascii="仿宋_GB2312" w:eastAsia="仿宋_GB2312"/>
          <w:sz w:val="24"/>
        </w:rPr>
      </w:pPr>
    </w:p>
    <w:p w:rsidR="00EB5200" w:rsidRDefault="00EB5200" w:rsidP="00D826F3">
      <w:pPr>
        <w:ind w:firstLineChars="202" w:firstLine="485"/>
        <w:rPr>
          <w:rFonts w:ascii="仿宋_GB2312" w:eastAsia="仿宋_GB2312"/>
          <w:sz w:val="24"/>
        </w:rPr>
      </w:pPr>
    </w:p>
    <w:p w:rsidR="00EB5200" w:rsidRDefault="00BD24A9">
      <w:pPr>
        <w:rPr>
          <w:rFonts w:ascii="仿宋_GB2312" w:eastAsia="仿宋_GB2312"/>
          <w:b/>
          <w:sz w:val="30"/>
          <w:szCs w:val="30"/>
        </w:rPr>
      </w:pPr>
      <w:r>
        <w:rPr>
          <w:rFonts w:ascii="仿宋_GB2312" w:eastAsia="仿宋_GB2312" w:hint="eastAsia"/>
          <w:b/>
          <w:sz w:val="30"/>
          <w:szCs w:val="30"/>
        </w:rPr>
        <w:t>投标文件正文（信息公开部分）：</w:t>
      </w:r>
    </w:p>
    <w:p w:rsidR="00EB5200" w:rsidRDefault="00BD24A9">
      <w:pPr>
        <w:pStyle w:val="3"/>
        <w:jc w:val="center"/>
        <w:rPr>
          <w:rFonts w:ascii="黑体" w:eastAsia="黑体"/>
          <w:kern w:val="0"/>
          <w:sz w:val="24"/>
        </w:rPr>
      </w:pPr>
      <w:r>
        <w:rPr>
          <w:rFonts w:ascii="黑体" w:eastAsia="黑体" w:hint="eastAsia"/>
          <w:kern w:val="0"/>
          <w:sz w:val="24"/>
        </w:rPr>
        <w:t>一、投标函</w:t>
      </w:r>
    </w:p>
    <w:p w:rsidR="00EB5200" w:rsidRDefault="00BD24A9">
      <w:pPr>
        <w:spacing w:line="360" w:lineRule="auto"/>
        <w:rPr>
          <w:rFonts w:ascii="宋体" w:hAnsi="宋体"/>
          <w:szCs w:val="21"/>
        </w:rPr>
      </w:pPr>
      <w:r>
        <w:rPr>
          <w:rFonts w:ascii="宋体" w:hAnsi="宋体" w:hint="eastAsia"/>
          <w:szCs w:val="21"/>
        </w:rPr>
        <w:t>致：</w:t>
      </w:r>
      <w:r>
        <w:rPr>
          <w:rFonts w:ascii="宋体" w:hAnsi="宋体" w:hint="eastAsia"/>
          <w:szCs w:val="21"/>
          <w:u w:val="single"/>
        </w:rPr>
        <w:t xml:space="preserve">  深圳市</w:t>
      </w:r>
      <w:r w:rsidR="000D5B4A">
        <w:rPr>
          <w:rFonts w:ascii="宋体" w:hAnsi="宋体" w:hint="eastAsia"/>
          <w:szCs w:val="21"/>
          <w:u w:val="single"/>
        </w:rPr>
        <w:t>华昊信息技术有限公司</w:t>
      </w:r>
      <w:r>
        <w:rPr>
          <w:rFonts w:ascii="宋体" w:hAnsi="宋体" w:hint="eastAsia"/>
          <w:szCs w:val="21"/>
          <w:u w:val="single"/>
        </w:rPr>
        <w:t xml:space="preserve">  </w:t>
      </w:r>
    </w:p>
    <w:p w:rsidR="00EB5200" w:rsidRDefault="00BD24A9">
      <w:pPr>
        <w:spacing w:afterLines="50" w:after="120"/>
        <w:ind w:firstLineChars="200" w:firstLine="420"/>
        <w:rPr>
          <w:szCs w:val="21"/>
        </w:rPr>
      </w:pPr>
      <w:r>
        <w:rPr>
          <w:rFonts w:hint="eastAsia"/>
          <w:szCs w:val="21"/>
        </w:rPr>
        <w:t>1.</w:t>
      </w:r>
      <w:r>
        <w:rPr>
          <w:rFonts w:hint="eastAsia"/>
          <w:szCs w:val="21"/>
        </w:rPr>
        <w:t>根据已收到贵方的项目编号为</w:t>
      </w:r>
      <w:r>
        <w:rPr>
          <w:rFonts w:hint="eastAsia"/>
          <w:szCs w:val="21"/>
          <w:u w:val="single"/>
        </w:rPr>
        <w:t xml:space="preserve">        </w:t>
      </w:r>
      <w:r>
        <w:rPr>
          <w:rFonts w:hint="eastAsia"/>
          <w:szCs w:val="21"/>
        </w:rPr>
        <w:t>的</w:t>
      </w:r>
      <w:r>
        <w:rPr>
          <w:rFonts w:hint="eastAsia"/>
          <w:szCs w:val="21"/>
          <w:u w:val="single"/>
        </w:rPr>
        <w:t xml:space="preserve">               </w:t>
      </w:r>
      <w:r>
        <w:rPr>
          <w:rFonts w:hint="eastAsia"/>
          <w:szCs w:val="21"/>
        </w:rPr>
        <w:t>项目的招标文件，遵照《深圳经济特区政府采购条例》和《深圳网上政府采购管理暂行办法》等有关规定，我单位经研究上述招标文件的专用条款及通用条款后，我方愿以投标书编制软件中《开标一览表》中填</w:t>
      </w:r>
      <w:r>
        <w:rPr>
          <w:rFonts w:hint="eastAsia"/>
          <w:szCs w:val="21"/>
        </w:rPr>
        <w:lastRenderedPageBreak/>
        <w:t>写的投标报价并按招标文件要求承包上述项目并修补其任何缺陷。</w:t>
      </w:r>
    </w:p>
    <w:p w:rsidR="00EB5200" w:rsidRDefault="00BD24A9">
      <w:pPr>
        <w:spacing w:afterLines="50" w:after="120"/>
        <w:ind w:firstLineChars="200" w:firstLine="420"/>
        <w:rPr>
          <w:szCs w:val="21"/>
        </w:rPr>
      </w:pPr>
      <w:r>
        <w:rPr>
          <w:szCs w:val="21"/>
        </w:rPr>
        <w:t>2</w:t>
      </w:r>
      <w:r>
        <w:rPr>
          <w:rFonts w:hint="eastAsia"/>
          <w:szCs w:val="21"/>
        </w:rPr>
        <w:t>.</w:t>
      </w:r>
      <w:r>
        <w:rPr>
          <w:rFonts w:hint="eastAsia"/>
          <w:szCs w:val="21"/>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w:t>
      </w:r>
      <w:proofErr w:type="gramStart"/>
      <w:r>
        <w:rPr>
          <w:rFonts w:hint="eastAsia"/>
          <w:szCs w:val="21"/>
        </w:rPr>
        <w:t>作出</w:t>
      </w:r>
      <w:proofErr w:type="gramEnd"/>
      <w:r>
        <w:rPr>
          <w:rFonts w:hint="eastAsia"/>
          <w:szCs w:val="21"/>
        </w:rPr>
        <w:t>的行政处罚。</w:t>
      </w:r>
    </w:p>
    <w:p w:rsidR="00EB5200" w:rsidRDefault="00BD24A9">
      <w:pPr>
        <w:spacing w:afterLines="50" w:after="120"/>
        <w:ind w:firstLineChars="200" w:firstLine="420"/>
        <w:rPr>
          <w:szCs w:val="21"/>
        </w:rPr>
      </w:pPr>
      <w:r>
        <w:rPr>
          <w:rFonts w:hint="eastAsia"/>
          <w:szCs w:val="21"/>
        </w:rPr>
        <w:t>3.</w:t>
      </w:r>
      <w:r>
        <w:rPr>
          <w:rFonts w:hint="eastAsia"/>
          <w:szCs w:val="21"/>
        </w:rPr>
        <w:t>如果我方中标，我方将按照规定提交上述总价</w:t>
      </w:r>
      <w:r>
        <w:rPr>
          <w:rFonts w:hint="eastAsia"/>
          <w:szCs w:val="21"/>
          <w:u w:val="single"/>
        </w:rPr>
        <w:t xml:space="preserve">      </w:t>
      </w:r>
      <w:r>
        <w:rPr>
          <w:rFonts w:hint="eastAsia"/>
          <w:szCs w:val="21"/>
        </w:rPr>
        <w:t>％（或</w:t>
      </w:r>
      <w:r>
        <w:rPr>
          <w:rFonts w:hint="eastAsia"/>
          <w:szCs w:val="21"/>
          <w:u w:val="single"/>
        </w:rPr>
        <w:t xml:space="preserve">   </w:t>
      </w:r>
      <w:r>
        <w:rPr>
          <w:rFonts w:hint="eastAsia"/>
          <w:szCs w:val="21"/>
        </w:rPr>
        <w:t>万元）作为履约担保（可提供保函或现金）。</w:t>
      </w:r>
    </w:p>
    <w:p w:rsidR="00EB5200" w:rsidRDefault="00BD24A9" w:rsidP="00D826F3">
      <w:pPr>
        <w:spacing w:afterLines="50" w:after="120"/>
        <w:ind w:firstLineChars="196" w:firstLine="412"/>
        <w:rPr>
          <w:rFonts w:ascii="宋体" w:hAnsi="宋体"/>
          <w:szCs w:val="21"/>
        </w:rPr>
      </w:pPr>
      <w:r>
        <w:rPr>
          <w:rFonts w:ascii="宋体" w:hAnsi="宋体" w:hint="eastAsia"/>
          <w:szCs w:val="21"/>
        </w:rPr>
        <w:t>4.我方同意所递交的投标文件在“对通用条款的补充内容”中的投标有效期内有效，在此期间内我方的投标有可能中标，我方将受此约束。</w:t>
      </w:r>
    </w:p>
    <w:p w:rsidR="00EB5200" w:rsidRDefault="00BD24A9" w:rsidP="00D826F3">
      <w:pPr>
        <w:spacing w:afterLines="50" w:after="120"/>
        <w:ind w:firstLineChars="196" w:firstLine="412"/>
        <w:rPr>
          <w:rFonts w:ascii="宋体" w:hAnsi="宋体"/>
          <w:szCs w:val="21"/>
        </w:rPr>
      </w:pPr>
      <w:r>
        <w:rPr>
          <w:rFonts w:ascii="宋体" w:hAnsi="宋体" w:hint="eastAsia"/>
          <w:szCs w:val="21"/>
        </w:rPr>
        <w:t>5.除非另外达成协议并生效，贵方的中标通知书和本投标文件将构成约束我们双方的合同。</w:t>
      </w:r>
    </w:p>
    <w:p w:rsidR="00EB5200" w:rsidRDefault="00BD24A9" w:rsidP="00D826F3">
      <w:pPr>
        <w:spacing w:afterLines="50" w:after="120"/>
        <w:ind w:firstLineChars="196" w:firstLine="412"/>
        <w:rPr>
          <w:rFonts w:ascii="宋体" w:hAnsi="宋体"/>
          <w:szCs w:val="21"/>
        </w:rPr>
      </w:pPr>
      <w:r>
        <w:rPr>
          <w:rFonts w:ascii="宋体" w:hAnsi="宋体" w:hint="eastAsia"/>
          <w:szCs w:val="21"/>
        </w:rPr>
        <w:t>6.我方理解贵方将不受必须接受你们所收到的最低标价或其它任何投标文件的约束。</w:t>
      </w:r>
    </w:p>
    <w:p w:rsidR="00EB5200" w:rsidRDefault="00BD24A9">
      <w:pPr>
        <w:ind w:leftChars="257" w:left="540"/>
        <w:rPr>
          <w:szCs w:val="21"/>
          <w:u w:val="single"/>
        </w:rPr>
      </w:pPr>
      <w:r>
        <w:rPr>
          <w:rFonts w:hint="eastAsia"/>
          <w:b/>
          <w:color w:val="FF0000"/>
          <w:szCs w:val="21"/>
        </w:rPr>
        <w:t>投标人：</w:t>
      </w:r>
      <w:r>
        <w:rPr>
          <w:rFonts w:hint="eastAsia"/>
          <w:b/>
          <w:color w:val="FF0000"/>
          <w:szCs w:val="21"/>
          <w:u w:val="single"/>
        </w:rPr>
        <w:t xml:space="preserve">                   </w:t>
      </w:r>
      <w:r>
        <w:rPr>
          <w:rFonts w:hint="eastAsia"/>
          <w:szCs w:val="21"/>
        </w:rPr>
        <w:t xml:space="preserve">    </w:t>
      </w:r>
      <w:r>
        <w:rPr>
          <w:rFonts w:hint="eastAsia"/>
          <w:szCs w:val="21"/>
        </w:rPr>
        <w:t>单位地址：</w:t>
      </w:r>
      <w:r>
        <w:rPr>
          <w:rFonts w:hint="eastAsia"/>
          <w:szCs w:val="21"/>
          <w:u w:val="single"/>
        </w:rPr>
        <w:t xml:space="preserve">               </w:t>
      </w:r>
    </w:p>
    <w:p w:rsidR="00EB5200" w:rsidRDefault="00BD24A9">
      <w:pPr>
        <w:ind w:leftChars="257" w:left="540"/>
        <w:rPr>
          <w:b/>
          <w:color w:val="FF0000"/>
          <w:szCs w:val="21"/>
          <w:u w:val="single"/>
        </w:rPr>
      </w:pPr>
      <w:r>
        <w:rPr>
          <w:rFonts w:hint="eastAsia"/>
          <w:b/>
          <w:color w:val="FF0000"/>
          <w:szCs w:val="21"/>
        </w:rPr>
        <w:t>法定代表人或其委托代理人：</w:t>
      </w:r>
      <w:r>
        <w:rPr>
          <w:rFonts w:hint="eastAsia"/>
          <w:b/>
          <w:color w:val="FF0000"/>
          <w:szCs w:val="21"/>
          <w:u w:val="single"/>
        </w:rPr>
        <w:t xml:space="preserve">                   </w:t>
      </w:r>
    </w:p>
    <w:p w:rsidR="00EB5200" w:rsidRDefault="00BD24A9">
      <w:pPr>
        <w:ind w:leftChars="257" w:left="540"/>
        <w:rPr>
          <w:szCs w:val="21"/>
          <w:u w:val="single"/>
        </w:rPr>
      </w:pPr>
      <w:r>
        <w:rPr>
          <w:rFonts w:hint="eastAsia"/>
          <w:szCs w:val="21"/>
        </w:rPr>
        <w:t>邮政编码：</w:t>
      </w:r>
      <w:r>
        <w:rPr>
          <w:rFonts w:hint="eastAsia"/>
          <w:szCs w:val="21"/>
          <w:u w:val="single"/>
        </w:rPr>
        <w:t xml:space="preserve">          </w:t>
      </w:r>
      <w:r>
        <w:rPr>
          <w:rFonts w:hint="eastAsia"/>
          <w:szCs w:val="21"/>
        </w:rPr>
        <w:t xml:space="preserve">  </w:t>
      </w:r>
      <w:r>
        <w:rPr>
          <w:rFonts w:hint="eastAsia"/>
          <w:szCs w:val="21"/>
        </w:rPr>
        <w:t>电话：</w:t>
      </w:r>
      <w:r>
        <w:rPr>
          <w:rFonts w:hint="eastAsia"/>
          <w:szCs w:val="21"/>
          <w:u w:val="single"/>
        </w:rPr>
        <w:t xml:space="preserve">          </w:t>
      </w:r>
      <w:r>
        <w:rPr>
          <w:rFonts w:hint="eastAsia"/>
          <w:szCs w:val="21"/>
        </w:rPr>
        <w:t xml:space="preserve">  </w:t>
      </w:r>
      <w:r>
        <w:rPr>
          <w:rFonts w:hint="eastAsia"/>
          <w:szCs w:val="21"/>
        </w:rPr>
        <w:t>传真：</w:t>
      </w:r>
      <w:r>
        <w:rPr>
          <w:rFonts w:hint="eastAsia"/>
          <w:szCs w:val="21"/>
          <w:u w:val="single"/>
        </w:rPr>
        <w:t xml:space="preserve">            </w:t>
      </w:r>
    </w:p>
    <w:p w:rsidR="00EB5200" w:rsidRDefault="00BD24A9">
      <w:pPr>
        <w:ind w:leftChars="257" w:left="540"/>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开户银行帐号：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EB5200" w:rsidRDefault="00BD24A9">
      <w:pPr>
        <w:ind w:leftChars="257" w:left="540"/>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EB5200" w:rsidRDefault="00BD24A9" w:rsidP="00D826F3">
      <w:pPr>
        <w:ind w:firstLineChars="257" w:firstLine="540"/>
        <w:rPr>
          <w:sz w:val="24"/>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r>
        <w:rPr>
          <w:rFonts w:hint="eastAsia"/>
          <w:sz w:val="24"/>
        </w:rPr>
        <w:t xml:space="preserve">                                </w:t>
      </w:r>
    </w:p>
    <w:p w:rsidR="00EB5200" w:rsidRDefault="00BD24A9">
      <w:pPr>
        <w:rPr>
          <w:sz w:val="24"/>
        </w:rPr>
      </w:pPr>
      <w:r>
        <w:rPr>
          <w:rFonts w:hint="eastAsia"/>
          <w:sz w:val="24"/>
        </w:rPr>
        <w:t xml:space="preserve">                            </w:t>
      </w:r>
    </w:p>
    <w:p w:rsidR="00EB5200" w:rsidRDefault="00EB5200" w:rsidP="00D826F3">
      <w:pPr>
        <w:spacing w:afterLines="50" w:after="120"/>
        <w:ind w:firstLineChars="196" w:firstLine="412"/>
        <w:rPr>
          <w:rFonts w:ascii="宋体" w:hAnsi="宋体"/>
          <w:szCs w:val="21"/>
        </w:rPr>
      </w:pPr>
    </w:p>
    <w:p w:rsidR="00EB5200" w:rsidRDefault="00BD24A9">
      <w:pPr>
        <w:rPr>
          <w:rFonts w:ascii="宋体" w:hAnsi="宋体"/>
          <w:szCs w:val="21"/>
        </w:rPr>
      </w:pPr>
      <w:r>
        <w:rPr>
          <w:rFonts w:hint="eastAsia"/>
          <w:szCs w:val="21"/>
          <w:u w:val="single"/>
        </w:rPr>
        <w:t>（备注：如联合体投标，投标人一栏仅需填写牵头人的名称）</w:t>
      </w:r>
    </w:p>
    <w:p w:rsidR="00EB5200" w:rsidRDefault="00EB5200">
      <w:pPr>
        <w:rPr>
          <w:rFonts w:ascii="黑体" w:eastAsia="黑体" w:hAnsi="宋体"/>
        </w:rPr>
      </w:pPr>
    </w:p>
    <w:p w:rsidR="00EB5200" w:rsidRDefault="00EB5200">
      <w:pPr>
        <w:rPr>
          <w:rFonts w:ascii="黑体" w:eastAsia="黑体" w:hAnsi="宋体"/>
        </w:rPr>
      </w:pPr>
    </w:p>
    <w:p w:rsidR="00EB5200" w:rsidRDefault="00BD24A9">
      <w:pPr>
        <w:pStyle w:val="3"/>
        <w:jc w:val="center"/>
        <w:rPr>
          <w:sz w:val="24"/>
        </w:rPr>
      </w:pPr>
      <w:r>
        <w:rPr>
          <w:rFonts w:ascii="黑体" w:eastAsia="黑体" w:hint="eastAsia"/>
          <w:kern w:val="0"/>
          <w:sz w:val="24"/>
        </w:rPr>
        <w:t>二、政府采购投标及履约承诺函</w:t>
      </w:r>
    </w:p>
    <w:p w:rsidR="00EB5200" w:rsidRDefault="00BD24A9">
      <w:pPr>
        <w:rPr>
          <w:rFonts w:ascii="宋体" w:hAnsi="宋体"/>
          <w:szCs w:val="21"/>
        </w:rPr>
      </w:pPr>
      <w:r>
        <w:rPr>
          <w:rFonts w:ascii="宋体" w:hAnsi="宋体" w:hint="eastAsia"/>
          <w:szCs w:val="21"/>
        </w:rPr>
        <w:t>致：深圳市</w:t>
      </w:r>
      <w:r w:rsidR="000D5B4A">
        <w:rPr>
          <w:rFonts w:ascii="宋体" w:hAnsi="宋体" w:hint="eastAsia"/>
          <w:szCs w:val="21"/>
        </w:rPr>
        <w:t>华昊信息技术有限公司</w:t>
      </w:r>
    </w:p>
    <w:p w:rsidR="00EB5200" w:rsidRDefault="00BD24A9">
      <w:pPr>
        <w:ind w:right="-815" w:firstLineChars="200" w:firstLine="420"/>
        <w:rPr>
          <w:rFonts w:ascii="宋体" w:hAnsi="宋体"/>
          <w:szCs w:val="21"/>
        </w:rPr>
      </w:pPr>
      <w:r>
        <w:rPr>
          <w:rFonts w:ascii="宋体" w:hAnsi="宋体" w:hint="eastAsia"/>
          <w:szCs w:val="21"/>
        </w:rPr>
        <w:t>我公司承诺：</w:t>
      </w:r>
    </w:p>
    <w:p w:rsidR="00EB5200" w:rsidRDefault="00BD24A9">
      <w:pPr>
        <w:ind w:firstLineChars="200" w:firstLine="420"/>
        <w:rPr>
          <w:rFonts w:ascii="宋体" w:hAnsi="宋体"/>
          <w:szCs w:val="21"/>
        </w:rPr>
      </w:pPr>
      <w:r>
        <w:rPr>
          <w:rFonts w:ascii="宋体" w:hAnsi="宋体" w:hint="eastAsia"/>
          <w:szCs w:val="21"/>
        </w:rPr>
        <w:t>1.我公司本招标项目所提供的货物或服务未侵犯知识产权。</w:t>
      </w:r>
    </w:p>
    <w:p w:rsidR="00EB5200" w:rsidRDefault="00BD24A9">
      <w:pPr>
        <w:ind w:firstLineChars="200" w:firstLine="420"/>
        <w:rPr>
          <w:rFonts w:ascii="宋体" w:hAnsi="宋体"/>
          <w:szCs w:val="21"/>
        </w:rPr>
      </w:pPr>
      <w:r>
        <w:rPr>
          <w:rFonts w:ascii="宋体" w:hAnsi="宋体" w:hint="eastAsia"/>
          <w:szCs w:val="21"/>
        </w:rPr>
        <w:t>2.我公司参与本项目投标前三年内，在经营活动中没有重大违法记录。</w:t>
      </w:r>
    </w:p>
    <w:p w:rsidR="00EB5200" w:rsidRDefault="00BD24A9">
      <w:pPr>
        <w:ind w:firstLineChars="200" w:firstLine="420"/>
        <w:rPr>
          <w:rFonts w:ascii="宋体" w:hAnsi="宋体"/>
          <w:szCs w:val="21"/>
        </w:rPr>
      </w:pPr>
      <w:r>
        <w:rPr>
          <w:rFonts w:ascii="宋体" w:hAnsi="宋体" w:hint="eastAsia"/>
          <w:szCs w:val="21"/>
        </w:rPr>
        <w:t>3.我公司参与本项目</w:t>
      </w:r>
      <w:r>
        <w:rPr>
          <w:rFonts w:hint="eastAsia"/>
        </w:rPr>
        <w:t>政府采购活动时不存在被有关部门禁止参与政府采购活动且在有效期内的情况。</w:t>
      </w:r>
    </w:p>
    <w:p w:rsidR="00EB5200" w:rsidRDefault="00BD24A9">
      <w:pPr>
        <w:ind w:firstLineChars="200" w:firstLine="420"/>
        <w:rPr>
          <w:rFonts w:ascii="宋体" w:hAnsi="宋体"/>
          <w:szCs w:val="21"/>
        </w:rPr>
      </w:pPr>
      <w:r>
        <w:rPr>
          <w:rFonts w:ascii="宋体" w:hAnsi="宋体" w:hint="eastAsia"/>
          <w:szCs w:val="21"/>
        </w:rPr>
        <w:t>4.我公司具备《中华人民共和国政府采购法》第二十二条第一款规定的六项条件。</w:t>
      </w:r>
    </w:p>
    <w:p w:rsidR="00EB5200" w:rsidRDefault="00BD24A9">
      <w:pPr>
        <w:ind w:firstLineChars="200" w:firstLine="420"/>
        <w:rPr>
          <w:rFonts w:ascii="宋体" w:hAnsi="宋体"/>
          <w:szCs w:val="21"/>
        </w:rPr>
      </w:pPr>
      <w:r>
        <w:rPr>
          <w:rFonts w:ascii="宋体" w:hAnsi="宋体" w:hint="eastAsia"/>
          <w:szCs w:val="21"/>
        </w:rPr>
        <w:t>5.我公司</w:t>
      </w:r>
      <w:r>
        <w:rPr>
          <w:rFonts w:hint="eastAsia"/>
        </w:rPr>
        <w:t>未被列入失信被执行人、重大税收违法案件当事人名单、政府采购严重违法失信行为记录名单。</w:t>
      </w:r>
    </w:p>
    <w:p w:rsidR="00EB5200" w:rsidRDefault="00BD24A9">
      <w:pPr>
        <w:ind w:firstLineChars="200" w:firstLine="420"/>
        <w:rPr>
          <w:rFonts w:ascii="宋体" w:hAnsi="宋体"/>
          <w:szCs w:val="21"/>
        </w:rPr>
      </w:pPr>
      <w:r>
        <w:rPr>
          <w:rFonts w:ascii="宋体" w:hAnsi="宋体" w:hint="eastAsia"/>
          <w:szCs w:val="21"/>
        </w:rPr>
        <w:t>6.我公司参与该项目投标，严格遵循公平竞争的原则，</w:t>
      </w:r>
      <w:proofErr w:type="gramStart"/>
      <w:r>
        <w:rPr>
          <w:rFonts w:ascii="宋体" w:hAnsi="宋体" w:hint="eastAsia"/>
          <w:szCs w:val="21"/>
        </w:rPr>
        <w:t>不</w:t>
      </w:r>
      <w:proofErr w:type="gramEnd"/>
      <w:r>
        <w:rPr>
          <w:rFonts w:ascii="宋体" w:hAnsi="宋体" w:hint="eastAsia"/>
          <w:szCs w:val="21"/>
        </w:rPr>
        <w:t>恶意串通，不妨碍其他投标人的竞争行为，不损害采购人或者其他投标人的合法权益。我公司已清楚，如违反上述要求，将作投标无效处理。</w:t>
      </w:r>
    </w:p>
    <w:p w:rsidR="00EB5200" w:rsidRDefault="00BD24A9">
      <w:pPr>
        <w:ind w:firstLineChars="200" w:firstLine="420"/>
        <w:rPr>
          <w:rFonts w:ascii="宋体" w:hAnsi="宋体"/>
          <w:szCs w:val="21"/>
        </w:rPr>
      </w:pPr>
      <w:r>
        <w:rPr>
          <w:rFonts w:ascii="宋体" w:hAnsi="宋体" w:hint="eastAsia"/>
          <w:szCs w:val="21"/>
        </w:rPr>
        <w:t>7.我公司如果中标，做到守信，不偷工减料，依照本项目招标文件需求内容、签署的采购合同及本公司在投标中所作的一切承诺履约。</w:t>
      </w:r>
    </w:p>
    <w:p w:rsidR="00EB5200" w:rsidRDefault="00BD24A9">
      <w:pPr>
        <w:ind w:firstLineChars="200" w:firstLine="420"/>
        <w:rPr>
          <w:rFonts w:ascii="宋体" w:hAnsi="宋体"/>
          <w:szCs w:val="21"/>
        </w:rPr>
      </w:pPr>
      <w:r>
        <w:rPr>
          <w:rFonts w:ascii="宋体" w:hAnsi="宋体" w:hint="eastAsia"/>
          <w:szCs w:val="21"/>
        </w:rPr>
        <w:t>8.我公司承诺本项目的报价不低于我公司的成本价，否则，我公司清楚将面临投标无效的风险；我公司承诺</w:t>
      </w:r>
      <w:proofErr w:type="gramStart"/>
      <w:r>
        <w:rPr>
          <w:rFonts w:ascii="宋体" w:hAnsi="宋体" w:hint="eastAsia"/>
          <w:szCs w:val="21"/>
        </w:rPr>
        <w:t>不</w:t>
      </w:r>
      <w:proofErr w:type="gramEnd"/>
      <w:r>
        <w:rPr>
          <w:rFonts w:ascii="宋体" w:hAnsi="宋体" w:hint="eastAsia"/>
          <w:szCs w:val="21"/>
        </w:rPr>
        <w:t>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EB5200" w:rsidRDefault="00BD24A9">
      <w:pPr>
        <w:ind w:firstLineChars="200" w:firstLine="420"/>
        <w:rPr>
          <w:rFonts w:ascii="宋体" w:hAnsi="宋体"/>
          <w:szCs w:val="21"/>
        </w:rPr>
      </w:pPr>
      <w:r>
        <w:rPr>
          <w:rFonts w:ascii="宋体" w:hAnsi="宋体" w:hint="eastAsia"/>
          <w:szCs w:val="21"/>
        </w:rPr>
        <w:t>9.我公司已认真核实了投标文件的全部内容，所有资料均为真实资料。我公司对投标文件中全部投标资料的真实性负责，如被证实我公司的投标文件中存在虚假资料的，则视为我</w:t>
      </w:r>
      <w:r>
        <w:rPr>
          <w:rFonts w:ascii="宋体" w:hAnsi="宋体" w:hint="eastAsia"/>
          <w:szCs w:val="21"/>
        </w:rPr>
        <w:lastRenderedPageBreak/>
        <w:t>公司隐瞒真实情况、提供虚假资料，我公司愿意接受主管部门</w:t>
      </w:r>
      <w:proofErr w:type="gramStart"/>
      <w:r>
        <w:rPr>
          <w:rFonts w:ascii="宋体" w:hAnsi="宋体" w:hint="eastAsia"/>
          <w:szCs w:val="21"/>
        </w:rPr>
        <w:t>作出</w:t>
      </w:r>
      <w:proofErr w:type="gramEnd"/>
      <w:r>
        <w:rPr>
          <w:rFonts w:ascii="宋体" w:hAnsi="宋体" w:hint="eastAsia"/>
          <w:szCs w:val="21"/>
        </w:rPr>
        <w:t>的行政处罚。</w:t>
      </w:r>
    </w:p>
    <w:p w:rsidR="00EB5200" w:rsidRDefault="00BD24A9">
      <w:pPr>
        <w:ind w:firstLineChars="200" w:firstLine="420"/>
        <w:rPr>
          <w:rFonts w:ascii="宋体" w:hAnsi="宋体"/>
          <w:szCs w:val="21"/>
        </w:rPr>
      </w:pPr>
      <w:r>
        <w:rPr>
          <w:rFonts w:ascii="宋体" w:hAnsi="宋体" w:hint="eastAsia"/>
          <w:szCs w:val="21"/>
        </w:rPr>
        <w:t>10.我公司承诺</w:t>
      </w:r>
      <w:proofErr w:type="gramStart"/>
      <w:r>
        <w:rPr>
          <w:rFonts w:ascii="宋体" w:hAnsi="宋体" w:hint="eastAsia"/>
          <w:szCs w:val="21"/>
        </w:rPr>
        <w:t>不</w:t>
      </w:r>
      <w:proofErr w:type="gramEnd"/>
      <w:r>
        <w:rPr>
          <w:rFonts w:ascii="宋体" w:hAnsi="宋体" w:hint="eastAsia"/>
          <w:szCs w:val="21"/>
        </w:rPr>
        <w:t>非法转包、分包。</w:t>
      </w:r>
    </w:p>
    <w:p w:rsidR="00EB5200" w:rsidRDefault="00BD24A9">
      <w:pPr>
        <w:ind w:firstLineChars="200" w:firstLine="420"/>
        <w:rPr>
          <w:rFonts w:ascii="宋体" w:hAnsi="宋体"/>
          <w:szCs w:val="21"/>
        </w:rPr>
      </w:pPr>
      <w:r>
        <w:rPr>
          <w:rFonts w:ascii="宋体" w:hAnsi="宋体" w:hint="eastAsia"/>
          <w:szCs w:val="21"/>
        </w:rPr>
        <w:t>以上承诺，如有违反，愿依照国家相关法律处理，并承担由此给采购人带来的损失。</w:t>
      </w:r>
    </w:p>
    <w:p w:rsidR="00EB5200" w:rsidRDefault="00BD24A9">
      <w:pPr>
        <w:rPr>
          <w:szCs w:val="21"/>
        </w:rPr>
      </w:pPr>
      <w:r>
        <w:rPr>
          <w:rFonts w:hint="eastAsia"/>
          <w:szCs w:val="21"/>
        </w:rPr>
        <w:t xml:space="preserve">                                                 </w:t>
      </w:r>
    </w:p>
    <w:p w:rsidR="00EB5200" w:rsidRDefault="00BD24A9">
      <w:pPr>
        <w:rPr>
          <w:b/>
          <w:color w:val="FF0000"/>
        </w:rPr>
      </w:pPr>
      <w:r>
        <w:rPr>
          <w:rFonts w:hint="eastAsia"/>
          <w:szCs w:val="21"/>
        </w:rPr>
        <w:t xml:space="preserve">                                                      </w:t>
      </w:r>
      <w:r>
        <w:rPr>
          <w:rFonts w:hint="eastAsia"/>
          <w:b/>
          <w:color w:val="FF0000"/>
          <w:szCs w:val="21"/>
        </w:rPr>
        <w:t>投标人：</w:t>
      </w:r>
      <w:r>
        <w:rPr>
          <w:rFonts w:hint="eastAsia"/>
          <w:b/>
          <w:color w:val="FF0000"/>
          <w:szCs w:val="21"/>
          <w:u w:val="single"/>
        </w:rPr>
        <w:t xml:space="preserve">          </w:t>
      </w:r>
    </w:p>
    <w:p w:rsidR="00EB5200" w:rsidRDefault="00BD24A9">
      <w:pPr>
        <w:rPr>
          <w:rFonts w:ascii="宋体" w:hAnsi="宋体"/>
          <w:szCs w:val="21"/>
        </w:rPr>
      </w:pPr>
      <w:r>
        <w:rPr>
          <w:rFonts w:ascii="宋体" w:hAnsi="宋体" w:hint="eastAsia"/>
          <w:szCs w:val="21"/>
        </w:rPr>
        <w:t xml:space="preserve">                                                      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EB5200" w:rsidRDefault="00EB5200">
      <w:pPr>
        <w:rPr>
          <w:rFonts w:ascii="宋体" w:hAnsi="宋体"/>
          <w:szCs w:val="21"/>
        </w:rPr>
      </w:pPr>
    </w:p>
    <w:p w:rsidR="00EB5200" w:rsidRDefault="00EB5200">
      <w:pPr>
        <w:rPr>
          <w:szCs w:val="21"/>
          <w:u w:val="single"/>
        </w:rPr>
      </w:pPr>
    </w:p>
    <w:p w:rsidR="00EB5200" w:rsidRDefault="00BD24A9">
      <w:pPr>
        <w:rPr>
          <w:rFonts w:ascii="宋体" w:hAnsi="宋体"/>
          <w:szCs w:val="21"/>
        </w:rPr>
      </w:pPr>
      <w:r>
        <w:rPr>
          <w:rFonts w:hint="eastAsia"/>
          <w:szCs w:val="21"/>
          <w:u w:val="single"/>
        </w:rPr>
        <w:t>（备注：如联合体投标，投标人</w:t>
      </w:r>
      <w:proofErr w:type="gramStart"/>
      <w:r>
        <w:rPr>
          <w:rFonts w:hint="eastAsia"/>
          <w:szCs w:val="21"/>
          <w:u w:val="single"/>
        </w:rPr>
        <w:t>一栏需填写</w:t>
      </w:r>
      <w:proofErr w:type="gramEnd"/>
      <w:r>
        <w:rPr>
          <w:rFonts w:hint="eastAsia"/>
          <w:szCs w:val="21"/>
          <w:u w:val="single"/>
        </w:rPr>
        <w:t>联合体双方的名称）</w:t>
      </w:r>
    </w:p>
    <w:p w:rsidR="00EB5200" w:rsidRDefault="00EB5200">
      <w:pPr>
        <w:rPr>
          <w:rFonts w:ascii="宋体" w:hAnsi="宋体"/>
          <w:szCs w:val="21"/>
        </w:rPr>
      </w:pPr>
    </w:p>
    <w:p w:rsidR="00EB5200" w:rsidRDefault="00EB5200"/>
    <w:p w:rsidR="00EB5200" w:rsidRDefault="00EB5200"/>
    <w:p w:rsidR="00EB5200" w:rsidRDefault="00BD24A9">
      <w:pPr>
        <w:pStyle w:val="3"/>
        <w:spacing w:before="120" w:after="120"/>
        <w:jc w:val="center"/>
        <w:rPr>
          <w:rFonts w:ascii="黑体" w:eastAsia="黑体"/>
          <w:kern w:val="0"/>
          <w:sz w:val="24"/>
        </w:rPr>
      </w:pPr>
      <w:r>
        <w:rPr>
          <w:rFonts w:ascii="黑体" w:eastAsia="黑体" w:hint="eastAsia"/>
          <w:kern w:val="0"/>
          <w:sz w:val="24"/>
        </w:rPr>
        <w:t>三、投标人情况介绍及资格要求</w:t>
      </w:r>
    </w:p>
    <w:p w:rsidR="00EB5200" w:rsidRDefault="00BD24A9">
      <w:pPr>
        <w:ind w:left="632" w:hangingChars="300" w:hanging="632"/>
        <w:rPr>
          <w:b/>
          <w:bCs/>
        </w:rPr>
      </w:pPr>
      <w:r>
        <w:rPr>
          <w:rFonts w:hint="eastAsia"/>
          <w:b/>
          <w:bCs/>
        </w:rPr>
        <w:t xml:space="preserve">1. </w:t>
      </w:r>
      <w:r>
        <w:rPr>
          <w:rFonts w:hint="eastAsia"/>
          <w:b/>
          <w:bCs/>
        </w:rPr>
        <w:t>投标人情况介绍：</w:t>
      </w:r>
    </w:p>
    <w:p w:rsidR="00EB5200" w:rsidRDefault="00EB5200">
      <w:pPr>
        <w:ind w:left="632" w:hangingChars="300" w:hanging="632"/>
        <w:rPr>
          <w:b/>
          <w:bCs/>
        </w:rPr>
      </w:pPr>
    </w:p>
    <w:p w:rsidR="00EB5200" w:rsidRDefault="00BD24A9">
      <w:pPr>
        <w:ind w:left="632" w:hangingChars="300" w:hanging="632"/>
        <w:rPr>
          <w:b/>
          <w:bCs/>
        </w:rPr>
      </w:pPr>
      <w:r>
        <w:rPr>
          <w:rFonts w:hint="eastAsia"/>
          <w:b/>
          <w:bCs/>
        </w:rPr>
        <w:t>2.</w:t>
      </w:r>
      <w:r>
        <w:rPr>
          <w:rFonts w:hint="eastAsia"/>
          <w:b/>
          <w:bCs/>
        </w:rPr>
        <w:t>资格证明材料：</w:t>
      </w:r>
    </w:p>
    <w:p w:rsidR="00EB5200" w:rsidRDefault="00BD24A9">
      <w:pPr>
        <w:ind w:left="632" w:hangingChars="300" w:hanging="632"/>
        <w:rPr>
          <w:b/>
          <w:bCs/>
        </w:rPr>
      </w:pPr>
      <w:r>
        <w:rPr>
          <w:rFonts w:hint="eastAsia"/>
          <w:b/>
          <w:bCs/>
        </w:rPr>
        <w:t>注意：资格证明材料必须至少包含招标公告中“投标人资格要求”中的相关证明材料（均要求提供证明材料扫描件，原件备查）。</w:t>
      </w:r>
    </w:p>
    <w:p w:rsidR="00EB5200" w:rsidRDefault="00EB5200">
      <w:pPr>
        <w:ind w:left="632" w:hangingChars="300" w:hanging="632"/>
        <w:rPr>
          <w:b/>
          <w:bCs/>
        </w:rPr>
      </w:pPr>
    </w:p>
    <w:p w:rsidR="00EB5200" w:rsidRDefault="00BD24A9">
      <w:pPr>
        <w:ind w:left="632" w:hangingChars="300" w:hanging="632"/>
        <w:rPr>
          <w:b/>
          <w:bCs/>
        </w:rPr>
      </w:pPr>
      <w:r>
        <w:rPr>
          <w:rFonts w:hint="eastAsia"/>
          <w:b/>
          <w:bCs/>
        </w:rPr>
        <w:t>3.</w:t>
      </w:r>
      <w:r>
        <w:rPr>
          <w:rFonts w:hint="eastAsia"/>
          <w:b/>
          <w:bCs/>
        </w:rPr>
        <w:t>如联合体投标，投标人还必须提供《联合体投标协议》</w:t>
      </w:r>
      <w:r>
        <w:rPr>
          <w:rFonts w:ascii="黑体" w:eastAsia="黑体" w:hAnsi="宋体" w:hint="eastAsia"/>
          <w:bCs/>
          <w:kern w:val="0"/>
          <w:sz w:val="24"/>
          <w:szCs w:val="32"/>
        </w:rPr>
        <w:t>(可选项)</w:t>
      </w:r>
      <w:r>
        <w:rPr>
          <w:rFonts w:hint="eastAsia"/>
          <w:b/>
          <w:bCs/>
        </w:rPr>
        <w:t>。</w:t>
      </w:r>
    </w:p>
    <w:p w:rsidR="00EB5200" w:rsidRDefault="00EB5200">
      <w:pPr>
        <w:ind w:left="632" w:hangingChars="300" w:hanging="632"/>
        <w:rPr>
          <w:b/>
          <w:bCs/>
        </w:rPr>
      </w:pPr>
    </w:p>
    <w:p w:rsidR="00EB5200" w:rsidRDefault="00EB5200">
      <w:pPr>
        <w:ind w:left="632" w:hangingChars="300" w:hanging="632"/>
        <w:rPr>
          <w:b/>
          <w:bCs/>
        </w:rPr>
      </w:pPr>
    </w:p>
    <w:p w:rsidR="00EB5200" w:rsidRDefault="00BD24A9">
      <w:pPr>
        <w:outlineLvl w:val="3"/>
        <w:rPr>
          <w:rFonts w:ascii="黑体" w:eastAsia="黑体" w:hAnsi="宋体"/>
          <w:bCs/>
          <w:kern w:val="0"/>
          <w:sz w:val="24"/>
          <w:szCs w:val="32"/>
        </w:rPr>
      </w:pPr>
      <w:r>
        <w:rPr>
          <w:rFonts w:ascii="黑体" w:eastAsia="黑体" w:hAnsi="宋体" w:hint="eastAsia"/>
          <w:bCs/>
          <w:kern w:val="0"/>
          <w:sz w:val="24"/>
          <w:szCs w:val="32"/>
        </w:rPr>
        <w:t>4、</w:t>
      </w:r>
      <w:r>
        <w:rPr>
          <w:rFonts w:hint="eastAsia"/>
          <w:b/>
          <w:bCs/>
        </w:rPr>
        <w:t>如投标人为中小</w:t>
      </w:r>
      <w:proofErr w:type="gramStart"/>
      <w:r>
        <w:rPr>
          <w:rFonts w:hint="eastAsia"/>
          <w:b/>
          <w:bCs/>
        </w:rPr>
        <w:t>微企业</w:t>
      </w:r>
      <w:proofErr w:type="gramEnd"/>
      <w:r>
        <w:rPr>
          <w:rFonts w:hint="eastAsia"/>
          <w:b/>
          <w:bCs/>
        </w:rPr>
        <w:t>或残疾人福利性单位投标，投标人可提供中小企业声明函及残疾人福利性单位声明函（或省级以上监狱管理局、戒毒管理局（含新疆生产建设兵团）出具的属于监狱企业的证明文件）</w:t>
      </w:r>
      <w:r>
        <w:rPr>
          <w:rFonts w:ascii="黑体" w:eastAsia="黑体" w:hAnsi="宋体" w:hint="eastAsia"/>
          <w:bCs/>
          <w:kern w:val="0"/>
          <w:sz w:val="24"/>
          <w:szCs w:val="32"/>
        </w:rPr>
        <w:t>(可选项)</w:t>
      </w:r>
    </w:p>
    <w:p w:rsidR="00EB5200" w:rsidRDefault="00EB5200">
      <w:pPr>
        <w:jc w:val="left"/>
        <w:outlineLvl w:val="3"/>
        <w:rPr>
          <w:rFonts w:ascii="黑体" w:eastAsia="黑体" w:hAnsi="宋体"/>
          <w:bCs/>
          <w:kern w:val="0"/>
          <w:sz w:val="24"/>
          <w:szCs w:val="32"/>
        </w:rPr>
      </w:pPr>
    </w:p>
    <w:p w:rsidR="00EB5200" w:rsidRDefault="00BD24A9">
      <w:pPr>
        <w:jc w:val="left"/>
        <w:outlineLvl w:val="3"/>
        <w:rPr>
          <w:rFonts w:ascii="黑体" w:eastAsia="黑体" w:hAnsi="宋体"/>
          <w:b/>
          <w:bCs/>
          <w:kern w:val="0"/>
          <w:szCs w:val="21"/>
        </w:rPr>
      </w:pPr>
      <w:r>
        <w:rPr>
          <w:rFonts w:ascii="黑体" w:eastAsia="黑体" w:hAnsi="宋体" w:hint="eastAsia"/>
          <w:bCs/>
          <w:kern w:val="0"/>
          <w:szCs w:val="21"/>
        </w:rPr>
        <w:t>备注：该部分内容由供应商根据自身情况填写相关声明，不符合要求的供应商可以不填写或删除相应的声明函。</w:t>
      </w:r>
      <w:r>
        <w:rPr>
          <w:rFonts w:ascii="黑体" w:eastAsia="黑体" w:hAnsi="黑体" w:hint="eastAsia"/>
          <w:szCs w:val="21"/>
        </w:rPr>
        <w:t>投标人对声明函的真实性负责。如提供虚假声明，将报送主管部门给予行政处罚。</w:t>
      </w:r>
    </w:p>
    <w:p w:rsidR="00EB5200" w:rsidRDefault="00EB5200">
      <w:pPr>
        <w:jc w:val="center"/>
        <w:outlineLvl w:val="3"/>
        <w:rPr>
          <w:rFonts w:ascii="黑体" w:eastAsia="黑体" w:hAnsi="宋体"/>
          <w:bCs/>
          <w:kern w:val="0"/>
          <w:sz w:val="24"/>
          <w:szCs w:val="32"/>
        </w:rPr>
      </w:pPr>
    </w:p>
    <w:p w:rsidR="00EB5200" w:rsidRDefault="00BD24A9">
      <w:pPr>
        <w:jc w:val="center"/>
        <w:outlineLvl w:val="3"/>
        <w:rPr>
          <w:rFonts w:ascii="黑体" w:eastAsia="黑体" w:hAnsi="宋体"/>
          <w:bCs/>
          <w:kern w:val="0"/>
          <w:sz w:val="24"/>
          <w:szCs w:val="32"/>
        </w:rPr>
      </w:pPr>
      <w:r>
        <w:rPr>
          <w:rFonts w:ascii="黑体" w:eastAsia="黑体" w:hAnsi="宋体" w:hint="eastAsia"/>
          <w:bCs/>
          <w:kern w:val="0"/>
          <w:sz w:val="24"/>
          <w:szCs w:val="32"/>
        </w:rPr>
        <w:t>（一）中小企业声明函</w:t>
      </w:r>
    </w:p>
    <w:p w:rsidR="00EB5200" w:rsidRDefault="00EB5200">
      <w:pPr>
        <w:jc w:val="center"/>
        <w:outlineLvl w:val="3"/>
        <w:rPr>
          <w:rFonts w:ascii="黑体" w:eastAsia="黑体" w:hAnsi="宋体"/>
          <w:bCs/>
          <w:kern w:val="0"/>
          <w:sz w:val="24"/>
          <w:szCs w:val="32"/>
        </w:rPr>
      </w:pPr>
    </w:p>
    <w:p w:rsidR="00EB5200" w:rsidRDefault="00BD24A9">
      <w:pPr>
        <w:ind w:firstLineChars="200" w:firstLine="420"/>
        <w:rPr>
          <w:rFonts w:ascii="宋体" w:hAnsi="宋体"/>
          <w:szCs w:val="21"/>
        </w:rPr>
      </w:pPr>
      <w:r>
        <w:rPr>
          <w:rFonts w:ascii="宋体" w:hAnsi="宋体" w:hint="eastAsia"/>
          <w:szCs w:val="21"/>
        </w:rPr>
        <w:t>本公司郑重声明，根据《政府采购促进中小企业发展暂行办法》（财库〔2011〕181号）的规定，本公司为______（请填写：中型、小型、微型）企业。即，本公司同时满足以下条件：</w:t>
      </w:r>
    </w:p>
    <w:p w:rsidR="00EB5200" w:rsidRDefault="00BD24A9">
      <w:pPr>
        <w:ind w:firstLineChars="200" w:firstLine="420"/>
        <w:rPr>
          <w:rFonts w:ascii="宋体" w:hAnsi="宋体"/>
          <w:szCs w:val="21"/>
        </w:rPr>
      </w:pPr>
      <w:r>
        <w:rPr>
          <w:rFonts w:ascii="宋体" w:hAnsi="宋体" w:hint="eastAsia"/>
          <w:szCs w:val="21"/>
        </w:rPr>
        <w:t>1.根据《工业和信息化部、国家统计局、国家发展和改革委员会、财政部关于印发中小企业划型标准规定的通知》（工信部联企业〔2011〕300号）规定的划分标准，本公司为______（请填写：中型、小型、微型）企业。</w:t>
      </w:r>
    </w:p>
    <w:p w:rsidR="00EB5200" w:rsidRDefault="00BD24A9">
      <w:pPr>
        <w:ind w:firstLineChars="200" w:firstLine="420"/>
        <w:rPr>
          <w:rFonts w:ascii="宋体" w:hAnsi="宋体"/>
          <w:szCs w:val="21"/>
        </w:rPr>
      </w:pPr>
      <w:r>
        <w:rPr>
          <w:rFonts w:ascii="宋体" w:hAnsi="宋体" w:hint="eastAsia"/>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EB5200" w:rsidRDefault="00BD24A9">
      <w:pPr>
        <w:ind w:firstLineChars="200" w:firstLine="420"/>
        <w:rPr>
          <w:rFonts w:ascii="宋体" w:hAnsi="宋体"/>
          <w:szCs w:val="21"/>
        </w:rPr>
      </w:pPr>
      <w:r>
        <w:rPr>
          <w:rFonts w:ascii="宋体" w:hAnsi="宋体" w:hint="eastAsia"/>
          <w:szCs w:val="21"/>
        </w:rPr>
        <w:t xml:space="preserve">本公司对上述声明的真实性负责。如有虚假，将依法承担相应责任。 </w:t>
      </w:r>
    </w:p>
    <w:p w:rsidR="00EB5200" w:rsidRDefault="00BD24A9">
      <w:pPr>
        <w:rPr>
          <w:rFonts w:ascii="宋体" w:hAnsi="宋体"/>
          <w:szCs w:val="21"/>
        </w:rPr>
      </w:pPr>
      <w:r>
        <w:rPr>
          <w:rFonts w:hint="eastAsia"/>
          <w:szCs w:val="21"/>
        </w:rPr>
        <w:t xml:space="preserve">                                                      </w:t>
      </w:r>
    </w:p>
    <w:p w:rsidR="00EB5200" w:rsidRDefault="00EB5200">
      <w:pPr>
        <w:ind w:firstLineChars="200" w:firstLine="420"/>
        <w:rPr>
          <w:rFonts w:ascii="宋体" w:hAnsi="宋体"/>
          <w:szCs w:val="21"/>
        </w:rPr>
      </w:pPr>
    </w:p>
    <w:p w:rsidR="00EB5200" w:rsidRDefault="00EB5200">
      <w:pPr>
        <w:outlineLvl w:val="3"/>
        <w:rPr>
          <w:b/>
          <w:sz w:val="24"/>
        </w:rPr>
      </w:pPr>
    </w:p>
    <w:p w:rsidR="00EB5200" w:rsidRDefault="00BD24A9">
      <w:pPr>
        <w:jc w:val="center"/>
        <w:outlineLvl w:val="3"/>
        <w:rPr>
          <w:b/>
          <w:sz w:val="24"/>
        </w:rPr>
      </w:pPr>
      <w:r>
        <w:rPr>
          <w:rFonts w:hint="eastAsia"/>
          <w:b/>
          <w:sz w:val="24"/>
        </w:rPr>
        <w:t>（二）残疾人福利性单位声明函</w:t>
      </w:r>
    </w:p>
    <w:p w:rsidR="00EB5200" w:rsidRDefault="00EB5200">
      <w:pPr>
        <w:jc w:val="center"/>
        <w:outlineLvl w:val="3"/>
        <w:rPr>
          <w:b/>
          <w:sz w:val="24"/>
        </w:rPr>
      </w:pPr>
    </w:p>
    <w:p w:rsidR="00EB5200" w:rsidRDefault="00BD24A9">
      <w:pPr>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w:t>
      </w:r>
      <w:r>
        <w:rPr>
          <w:rFonts w:ascii="宋体" w:hAnsi="宋体" w:hint="eastAsia"/>
          <w:szCs w:val="21"/>
        </w:rPr>
        <w:lastRenderedPageBreak/>
        <w:t>且本单位参加______单位的______项目采购活动提供本单位制造的货物（由本单位承担工程/提供服务），或者提供其他残疾人福利性单位制造的货物（不包括使用非残疾人福利性单位注册商标的货物）。</w:t>
      </w:r>
    </w:p>
    <w:p w:rsidR="00EB5200" w:rsidRDefault="00BD24A9">
      <w:pPr>
        <w:ind w:firstLineChars="200" w:firstLine="420"/>
        <w:rPr>
          <w:rFonts w:ascii="宋体" w:hAnsi="宋体"/>
          <w:szCs w:val="21"/>
        </w:rPr>
      </w:pPr>
      <w:r>
        <w:rPr>
          <w:rFonts w:ascii="宋体" w:hAnsi="宋体" w:hint="eastAsia"/>
          <w:szCs w:val="21"/>
        </w:rPr>
        <w:t>本单位对上述声明的真实性负责。如有虚假，将依法承担相应责任。</w:t>
      </w:r>
    </w:p>
    <w:p w:rsidR="00EB5200" w:rsidRDefault="00BD24A9">
      <w:pPr>
        <w:rPr>
          <w:rFonts w:ascii="宋体" w:hAnsi="宋体"/>
          <w:szCs w:val="21"/>
        </w:rPr>
      </w:pPr>
      <w:r>
        <w:rPr>
          <w:rFonts w:hint="eastAsia"/>
          <w:szCs w:val="21"/>
        </w:rPr>
        <w:t xml:space="preserve">                                                     </w:t>
      </w:r>
    </w:p>
    <w:p w:rsidR="00EB5200" w:rsidRDefault="00EB5200">
      <w:pPr>
        <w:ind w:firstLineChars="200" w:firstLine="420"/>
      </w:pPr>
    </w:p>
    <w:p w:rsidR="00EB5200" w:rsidRDefault="00EB5200">
      <w:pPr>
        <w:ind w:firstLineChars="200" w:firstLine="420"/>
      </w:pPr>
    </w:p>
    <w:p w:rsidR="00EB5200" w:rsidRDefault="00EB5200">
      <w:pPr>
        <w:ind w:firstLineChars="200" w:firstLine="420"/>
      </w:pPr>
    </w:p>
    <w:p w:rsidR="00EB5200" w:rsidRDefault="00BD24A9">
      <w:pPr>
        <w:ind w:firstLineChars="200" w:firstLine="482"/>
        <w:rPr>
          <w:b/>
          <w:sz w:val="24"/>
        </w:rPr>
      </w:pPr>
      <w:r>
        <w:rPr>
          <w:rFonts w:hint="eastAsia"/>
          <w:b/>
          <w:sz w:val="24"/>
        </w:rPr>
        <w:t>（三）省级以上监狱管理局、戒毒管理局（含新疆生产建设兵团）出具的属于监狱企业的证明文件（仅限监狱企业，格式自定）</w:t>
      </w:r>
    </w:p>
    <w:p w:rsidR="00EB5200" w:rsidRDefault="00EB5200">
      <w:pPr>
        <w:ind w:left="723" w:hangingChars="300" w:hanging="723"/>
        <w:rPr>
          <w:b/>
          <w:sz w:val="24"/>
        </w:rPr>
      </w:pPr>
    </w:p>
    <w:p w:rsidR="00EB5200" w:rsidRDefault="00EB5200">
      <w:pPr>
        <w:ind w:left="723" w:hangingChars="300" w:hanging="723"/>
        <w:rPr>
          <w:b/>
          <w:sz w:val="24"/>
        </w:rPr>
      </w:pPr>
    </w:p>
    <w:p w:rsidR="00EB5200" w:rsidRDefault="00EB5200">
      <w:pPr>
        <w:ind w:left="723" w:hangingChars="300" w:hanging="723"/>
        <w:rPr>
          <w:b/>
          <w:sz w:val="24"/>
        </w:rPr>
      </w:pPr>
    </w:p>
    <w:p w:rsidR="00EB5200" w:rsidRDefault="00EB5200">
      <w:pPr>
        <w:ind w:left="723" w:hangingChars="300" w:hanging="723"/>
        <w:rPr>
          <w:b/>
          <w:sz w:val="24"/>
        </w:rPr>
      </w:pPr>
    </w:p>
    <w:p w:rsidR="00EB5200" w:rsidRDefault="00EB5200">
      <w:pPr>
        <w:ind w:left="723" w:hangingChars="300" w:hanging="723"/>
        <w:rPr>
          <w:b/>
          <w:sz w:val="24"/>
        </w:rPr>
      </w:pPr>
    </w:p>
    <w:p w:rsidR="00EB5200" w:rsidRDefault="00BD24A9">
      <w:pPr>
        <w:jc w:val="center"/>
        <w:rPr>
          <w:b/>
          <w:sz w:val="32"/>
          <w:szCs w:val="32"/>
        </w:rPr>
      </w:pPr>
      <w:r>
        <w:rPr>
          <w:rFonts w:hint="eastAsia"/>
          <w:b/>
          <w:sz w:val="32"/>
          <w:szCs w:val="32"/>
        </w:rPr>
        <w:t>其它内容格式自定</w:t>
      </w:r>
    </w:p>
    <w:p w:rsidR="00EB5200" w:rsidRDefault="00EB5200">
      <w:pPr>
        <w:jc w:val="center"/>
        <w:rPr>
          <w:b/>
          <w:sz w:val="32"/>
          <w:szCs w:val="32"/>
        </w:rPr>
      </w:pPr>
    </w:p>
    <w:p w:rsidR="00EB5200" w:rsidRDefault="00EB5200">
      <w:pPr>
        <w:jc w:val="center"/>
        <w:rPr>
          <w:b/>
          <w:sz w:val="32"/>
          <w:szCs w:val="32"/>
        </w:rPr>
      </w:pPr>
    </w:p>
    <w:p w:rsidR="00EB5200" w:rsidRDefault="00EB5200">
      <w:pPr>
        <w:jc w:val="center"/>
        <w:rPr>
          <w:b/>
          <w:sz w:val="32"/>
          <w:szCs w:val="32"/>
        </w:rPr>
      </w:pPr>
    </w:p>
    <w:p w:rsidR="00EB5200" w:rsidRDefault="00EB5200">
      <w:pPr>
        <w:jc w:val="center"/>
        <w:rPr>
          <w:b/>
          <w:sz w:val="32"/>
          <w:szCs w:val="32"/>
        </w:rPr>
      </w:pPr>
    </w:p>
    <w:p w:rsidR="00EB5200" w:rsidRDefault="00EB5200">
      <w:pPr>
        <w:jc w:val="center"/>
        <w:rPr>
          <w:b/>
          <w:sz w:val="32"/>
          <w:szCs w:val="32"/>
        </w:rPr>
      </w:pPr>
    </w:p>
    <w:p w:rsidR="00EB5200" w:rsidRDefault="00EB5200">
      <w:pPr>
        <w:jc w:val="center"/>
        <w:rPr>
          <w:b/>
          <w:sz w:val="32"/>
          <w:szCs w:val="32"/>
        </w:rPr>
      </w:pPr>
    </w:p>
    <w:p w:rsidR="00EB5200" w:rsidRDefault="00EB5200">
      <w:pPr>
        <w:rPr>
          <w:b/>
          <w:sz w:val="32"/>
          <w:szCs w:val="32"/>
        </w:rPr>
      </w:pPr>
    </w:p>
    <w:p w:rsidR="00EB5200" w:rsidRDefault="00EB5200">
      <w:pPr>
        <w:jc w:val="center"/>
        <w:rPr>
          <w:b/>
          <w:sz w:val="32"/>
          <w:szCs w:val="32"/>
        </w:rPr>
      </w:pPr>
    </w:p>
    <w:p w:rsidR="00EB5200" w:rsidRDefault="00EB5200">
      <w:pPr>
        <w:jc w:val="center"/>
        <w:rPr>
          <w:b/>
          <w:sz w:val="32"/>
          <w:szCs w:val="32"/>
        </w:rPr>
      </w:pPr>
    </w:p>
    <w:p w:rsidR="00EB5200" w:rsidRDefault="00EB5200">
      <w:pPr>
        <w:jc w:val="center"/>
        <w:rPr>
          <w:b/>
          <w:sz w:val="32"/>
          <w:szCs w:val="32"/>
        </w:rPr>
      </w:pPr>
    </w:p>
    <w:p w:rsidR="00EB5200" w:rsidRDefault="00EB5200">
      <w:pPr>
        <w:rPr>
          <w:b/>
          <w:sz w:val="32"/>
          <w:szCs w:val="32"/>
        </w:rPr>
      </w:pPr>
    </w:p>
    <w:p w:rsidR="00EB5200" w:rsidRDefault="00EB5200">
      <w:pPr>
        <w:pStyle w:val="a5"/>
      </w:pPr>
    </w:p>
    <w:p w:rsidR="00EB5200" w:rsidRDefault="00EB5200">
      <w:pPr>
        <w:rPr>
          <w:b/>
          <w:sz w:val="32"/>
          <w:szCs w:val="32"/>
        </w:rPr>
      </w:pPr>
    </w:p>
    <w:p w:rsidR="00EB5200" w:rsidRDefault="00BD24A9">
      <w:pPr>
        <w:rPr>
          <w:rFonts w:ascii="仿宋_GB2312" w:eastAsia="仿宋_GB2312"/>
          <w:b/>
          <w:sz w:val="30"/>
          <w:szCs w:val="30"/>
        </w:rPr>
      </w:pPr>
      <w:r>
        <w:rPr>
          <w:rFonts w:ascii="仿宋_GB2312" w:eastAsia="仿宋_GB2312" w:hint="eastAsia"/>
          <w:b/>
          <w:sz w:val="30"/>
          <w:szCs w:val="30"/>
        </w:rPr>
        <w:t>投标文件附件（非信息公开部分）：</w:t>
      </w:r>
    </w:p>
    <w:p w:rsidR="00EB5200" w:rsidRDefault="00EB5200">
      <w:pPr>
        <w:rPr>
          <w:rFonts w:ascii="仿宋_GB2312" w:eastAsia="仿宋_GB2312"/>
          <w:b/>
          <w:sz w:val="30"/>
          <w:szCs w:val="30"/>
        </w:rPr>
      </w:pPr>
    </w:p>
    <w:p w:rsidR="00EB5200" w:rsidRDefault="00BD24A9">
      <w:pPr>
        <w:pStyle w:val="3"/>
        <w:jc w:val="center"/>
        <w:rPr>
          <w:rFonts w:ascii="黑体" w:eastAsia="黑体"/>
          <w:kern w:val="0"/>
          <w:sz w:val="24"/>
        </w:rPr>
      </w:pPr>
      <w:r>
        <w:rPr>
          <w:rFonts w:ascii="黑体" w:eastAsia="黑体" w:hint="eastAsia"/>
          <w:kern w:val="0"/>
          <w:sz w:val="24"/>
        </w:rPr>
        <w:t>一、法定代表人（负责人）资格证明书</w:t>
      </w:r>
    </w:p>
    <w:p w:rsidR="00EB5200" w:rsidRDefault="00EB5200">
      <w:pPr>
        <w:rPr>
          <w:sz w:val="24"/>
        </w:rPr>
      </w:pPr>
    </w:p>
    <w:p w:rsidR="00EB5200" w:rsidRDefault="00BD24A9">
      <w:pPr>
        <w:spacing w:line="360" w:lineRule="auto"/>
        <w:rPr>
          <w:szCs w:val="21"/>
        </w:rPr>
      </w:pPr>
      <w:r>
        <w:rPr>
          <w:rFonts w:hint="eastAsia"/>
          <w:szCs w:val="21"/>
        </w:rPr>
        <w:t xml:space="preserve">   </w:t>
      </w:r>
      <w:r>
        <w:rPr>
          <w:rFonts w:hint="eastAsia"/>
          <w:szCs w:val="21"/>
          <w:u w:val="single"/>
        </w:rPr>
        <w:t xml:space="preserve">         </w:t>
      </w:r>
      <w:r>
        <w:rPr>
          <w:rFonts w:hint="eastAsia"/>
          <w:szCs w:val="21"/>
        </w:rPr>
        <w:t>同志，现任我单位</w:t>
      </w:r>
      <w:r>
        <w:rPr>
          <w:rFonts w:hint="eastAsia"/>
          <w:szCs w:val="21"/>
          <w:u w:val="single"/>
        </w:rPr>
        <w:t xml:space="preserve">         </w:t>
      </w:r>
      <w:r>
        <w:rPr>
          <w:rFonts w:hint="eastAsia"/>
          <w:szCs w:val="21"/>
        </w:rPr>
        <w:t>职务，为法定代表人</w:t>
      </w:r>
      <w:r>
        <w:rPr>
          <w:rFonts w:ascii="黑体" w:eastAsia="黑体" w:hint="eastAsia"/>
          <w:b/>
          <w:kern w:val="0"/>
          <w:sz w:val="24"/>
        </w:rPr>
        <w:t>（负责人）</w:t>
      </w:r>
      <w:r>
        <w:rPr>
          <w:rFonts w:hint="eastAsia"/>
          <w:szCs w:val="21"/>
        </w:rPr>
        <w:t>，特此证明。</w:t>
      </w:r>
    </w:p>
    <w:p w:rsidR="00EB5200" w:rsidRDefault="00BD24A9">
      <w:pPr>
        <w:spacing w:line="360" w:lineRule="auto"/>
        <w:rPr>
          <w:szCs w:val="21"/>
        </w:rPr>
      </w:pPr>
      <w:r>
        <w:rPr>
          <w:rFonts w:hint="eastAsia"/>
          <w:szCs w:val="21"/>
        </w:rPr>
        <w:t>说明：</w:t>
      </w:r>
      <w:r>
        <w:rPr>
          <w:rFonts w:hint="eastAsia"/>
          <w:szCs w:val="21"/>
        </w:rPr>
        <w:t>1</w:t>
      </w:r>
      <w:r>
        <w:rPr>
          <w:rFonts w:hint="eastAsia"/>
          <w:szCs w:val="21"/>
        </w:rPr>
        <w:t>、法定代表人为企业事业单位、国家机关、社会团体的主要负责人。</w:t>
      </w:r>
    </w:p>
    <w:p w:rsidR="00EB5200" w:rsidRDefault="00BD24A9">
      <w:pPr>
        <w:rPr>
          <w:szCs w:val="21"/>
        </w:rPr>
      </w:pPr>
      <w:r>
        <w:rPr>
          <w:rFonts w:hint="eastAsia"/>
          <w:szCs w:val="21"/>
        </w:rPr>
        <w:t xml:space="preserve">      2</w:t>
      </w:r>
      <w:r>
        <w:rPr>
          <w:rFonts w:hint="eastAsia"/>
          <w:szCs w:val="21"/>
        </w:rPr>
        <w:t>、内容必须填写真实、清楚，涂改无效，不得转让、买卖。</w:t>
      </w:r>
    </w:p>
    <w:p w:rsidR="00EB5200" w:rsidRDefault="00EB5200">
      <w:pPr>
        <w:spacing w:line="360" w:lineRule="auto"/>
        <w:rPr>
          <w:b/>
          <w:szCs w:val="21"/>
        </w:rPr>
      </w:pPr>
    </w:p>
    <w:p w:rsidR="00EB5200" w:rsidRDefault="00BD24A9">
      <w:pPr>
        <w:spacing w:line="360" w:lineRule="auto"/>
        <w:rPr>
          <w:b/>
          <w:sz w:val="32"/>
          <w:szCs w:val="32"/>
        </w:rPr>
      </w:pPr>
      <w:r>
        <w:rPr>
          <w:rFonts w:hint="eastAsia"/>
          <w:b/>
          <w:sz w:val="32"/>
          <w:szCs w:val="32"/>
        </w:rPr>
        <w:t>附：</w:t>
      </w:r>
      <w:r>
        <w:rPr>
          <w:rFonts w:hint="eastAsia"/>
          <w:b/>
          <w:color w:val="FF0000"/>
          <w:sz w:val="32"/>
          <w:szCs w:val="32"/>
        </w:rPr>
        <w:t>要求必须提供法定代表人（负责人）身份证（境外人员无法提供身份证的，可提供护照）扫描件（正反两面）。</w:t>
      </w:r>
    </w:p>
    <w:p w:rsidR="00EB5200" w:rsidRDefault="00EB5200">
      <w:pPr>
        <w:spacing w:line="360" w:lineRule="auto"/>
        <w:rPr>
          <w:b/>
          <w:sz w:val="32"/>
          <w:szCs w:val="32"/>
        </w:rPr>
      </w:pPr>
    </w:p>
    <w:p w:rsidR="00EB5200" w:rsidRDefault="00BD24A9">
      <w:pPr>
        <w:pStyle w:val="3"/>
        <w:jc w:val="center"/>
        <w:rPr>
          <w:rFonts w:ascii="黑体" w:eastAsia="黑体"/>
          <w:sz w:val="24"/>
          <w:szCs w:val="24"/>
        </w:rPr>
      </w:pPr>
      <w:r>
        <w:tab/>
      </w:r>
      <w:r>
        <w:rPr>
          <w:rFonts w:ascii="黑体" w:eastAsia="黑体" w:hint="eastAsia"/>
          <w:kern w:val="0"/>
          <w:sz w:val="24"/>
          <w:szCs w:val="24"/>
        </w:rPr>
        <w:t>二、投标文件签署授权委托书</w:t>
      </w:r>
    </w:p>
    <w:p w:rsidR="00EB5200" w:rsidRDefault="00BD24A9">
      <w:pPr>
        <w:spacing w:line="360" w:lineRule="auto"/>
        <w:ind w:firstLineChars="200" w:firstLine="420"/>
        <w:rPr>
          <w:szCs w:val="21"/>
        </w:rPr>
      </w:pPr>
      <w:r>
        <w:rPr>
          <w:rFonts w:hint="eastAsia"/>
          <w:szCs w:val="21"/>
        </w:rPr>
        <w:t>本授权委托书声明：我</w:t>
      </w:r>
      <w:r>
        <w:rPr>
          <w:rFonts w:hint="eastAsia"/>
          <w:szCs w:val="21"/>
          <w:u w:val="single"/>
        </w:rPr>
        <w:t xml:space="preserve">           </w:t>
      </w:r>
      <w:r>
        <w:rPr>
          <w:rFonts w:hint="eastAsia"/>
          <w:szCs w:val="21"/>
        </w:rPr>
        <w:t>（姓名）系</w:t>
      </w:r>
      <w:r>
        <w:rPr>
          <w:rFonts w:hint="eastAsia"/>
          <w:szCs w:val="21"/>
          <w:u w:val="single"/>
        </w:rPr>
        <w:t xml:space="preserve">             </w:t>
      </w:r>
      <w:r>
        <w:rPr>
          <w:rFonts w:hint="eastAsia"/>
          <w:szCs w:val="21"/>
        </w:rPr>
        <w:t>（投标供应商名称）的法定代表人</w:t>
      </w:r>
      <w:r>
        <w:rPr>
          <w:rFonts w:ascii="黑体" w:eastAsia="黑体" w:hint="eastAsia"/>
          <w:b/>
          <w:kern w:val="0"/>
          <w:sz w:val="24"/>
        </w:rPr>
        <w:t>（负责人）</w:t>
      </w:r>
      <w:r>
        <w:rPr>
          <w:rFonts w:hint="eastAsia"/>
          <w:szCs w:val="21"/>
        </w:rPr>
        <w:t>，现授权委托</w:t>
      </w:r>
      <w:r>
        <w:rPr>
          <w:rFonts w:hint="eastAsia"/>
          <w:szCs w:val="21"/>
          <w:u w:val="single"/>
        </w:rPr>
        <w:t xml:space="preserve">            </w:t>
      </w:r>
      <w:r>
        <w:rPr>
          <w:rFonts w:hint="eastAsia"/>
          <w:szCs w:val="21"/>
        </w:rPr>
        <w:t>（姓名）为我公司签署本项目已递交的投标文件的法定代表人</w:t>
      </w:r>
      <w:r>
        <w:rPr>
          <w:rFonts w:ascii="黑体" w:eastAsia="黑体" w:hint="eastAsia"/>
          <w:b/>
          <w:kern w:val="0"/>
          <w:sz w:val="24"/>
        </w:rPr>
        <w:t>（负责人）</w:t>
      </w:r>
      <w:r>
        <w:rPr>
          <w:rFonts w:hint="eastAsia"/>
          <w:szCs w:val="21"/>
        </w:rPr>
        <w:t>的授权委托代理人，代理人全权代表我所签署的本项目已递交的投标文件内容我均承认。</w:t>
      </w:r>
    </w:p>
    <w:p w:rsidR="00EB5200" w:rsidRDefault="00BD24A9">
      <w:pPr>
        <w:pStyle w:val="a3"/>
        <w:spacing w:line="360" w:lineRule="auto"/>
        <w:rPr>
          <w:szCs w:val="21"/>
        </w:rPr>
      </w:pPr>
      <w:r>
        <w:rPr>
          <w:rFonts w:hint="eastAsia"/>
          <w:szCs w:val="21"/>
        </w:rPr>
        <w:t>代理人无转委托权，特此委托。</w:t>
      </w:r>
    </w:p>
    <w:p w:rsidR="00EB5200" w:rsidRDefault="00EB5200">
      <w:pPr>
        <w:pStyle w:val="a3"/>
        <w:spacing w:line="360" w:lineRule="auto"/>
        <w:rPr>
          <w:szCs w:val="21"/>
        </w:rPr>
      </w:pPr>
    </w:p>
    <w:p w:rsidR="00EB5200" w:rsidRDefault="00BD24A9">
      <w:pPr>
        <w:spacing w:line="360" w:lineRule="auto"/>
        <w:ind w:leftChars="257" w:left="540"/>
        <w:rPr>
          <w:b/>
          <w:color w:val="FF0000"/>
          <w:szCs w:val="21"/>
          <w:u w:val="single"/>
        </w:rPr>
      </w:pPr>
      <w:r>
        <w:rPr>
          <w:rFonts w:hint="eastAsia"/>
          <w:b/>
          <w:color w:val="FF0000"/>
          <w:szCs w:val="21"/>
        </w:rPr>
        <w:t>代理人：</w:t>
      </w:r>
      <w:r>
        <w:rPr>
          <w:rFonts w:hint="eastAsia"/>
          <w:b/>
          <w:color w:val="FF0000"/>
          <w:szCs w:val="21"/>
          <w:u w:val="single"/>
        </w:rPr>
        <w:t xml:space="preserve">             </w:t>
      </w:r>
    </w:p>
    <w:p w:rsidR="00EB5200" w:rsidRDefault="00BD24A9">
      <w:pPr>
        <w:spacing w:line="360" w:lineRule="auto"/>
        <w:ind w:leftChars="257" w:left="540"/>
        <w:rPr>
          <w:szCs w:val="21"/>
        </w:rPr>
      </w:pPr>
      <w:r>
        <w:rPr>
          <w:rFonts w:hint="eastAsia"/>
          <w:szCs w:val="21"/>
        </w:rPr>
        <w:t>联系电话：</w:t>
      </w:r>
      <w:r>
        <w:rPr>
          <w:rFonts w:hint="eastAsia"/>
          <w:szCs w:val="21"/>
          <w:u w:val="single"/>
        </w:rPr>
        <w:t xml:space="preserve">            </w:t>
      </w:r>
      <w:r>
        <w:rPr>
          <w:rFonts w:hint="eastAsia"/>
          <w:szCs w:val="21"/>
        </w:rPr>
        <w:t xml:space="preserve">  </w:t>
      </w:r>
      <w:r>
        <w:rPr>
          <w:rFonts w:hint="eastAsia"/>
          <w:szCs w:val="21"/>
        </w:rPr>
        <w:t>手机：</w:t>
      </w:r>
      <w:r>
        <w:rPr>
          <w:rFonts w:hint="eastAsia"/>
          <w:szCs w:val="21"/>
          <w:u w:val="single"/>
        </w:rPr>
        <w:t xml:space="preserve">                   </w:t>
      </w:r>
    </w:p>
    <w:p w:rsidR="00EB5200" w:rsidRDefault="00BD24A9">
      <w:pPr>
        <w:spacing w:line="360" w:lineRule="auto"/>
        <w:ind w:leftChars="257" w:left="540"/>
        <w:rPr>
          <w:szCs w:val="21"/>
          <w:u w:val="single"/>
        </w:rPr>
      </w:pPr>
      <w:r>
        <w:rPr>
          <w:rFonts w:hint="eastAsia"/>
          <w:b/>
          <w:color w:val="FF0000"/>
          <w:szCs w:val="21"/>
        </w:rPr>
        <w:t>身份证号码：</w:t>
      </w:r>
      <w:r>
        <w:rPr>
          <w:rFonts w:hint="eastAsia"/>
          <w:b/>
          <w:color w:val="FF0000"/>
          <w:szCs w:val="21"/>
          <w:u w:val="single"/>
        </w:rPr>
        <w:t xml:space="preserve">                        </w:t>
      </w:r>
      <w:r>
        <w:rPr>
          <w:rFonts w:hint="eastAsia"/>
          <w:szCs w:val="21"/>
        </w:rPr>
        <w:t>职务：</w:t>
      </w:r>
      <w:r>
        <w:rPr>
          <w:rFonts w:hint="eastAsia"/>
          <w:szCs w:val="21"/>
          <w:u w:val="single"/>
        </w:rPr>
        <w:t xml:space="preserve">       </w:t>
      </w:r>
    </w:p>
    <w:p w:rsidR="00EB5200" w:rsidRDefault="00BD24A9">
      <w:pPr>
        <w:spacing w:line="360" w:lineRule="auto"/>
        <w:ind w:leftChars="257" w:left="540"/>
        <w:rPr>
          <w:szCs w:val="21"/>
        </w:rPr>
      </w:pPr>
      <w:r>
        <w:rPr>
          <w:rFonts w:hint="eastAsia"/>
          <w:szCs w:val="21"/>
        </w:rPr>
        <w:t>授权委托日期：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rPr>
        <w:t xml:space="preserve"> </w:t>
      </w:r>
      <w:r>
        <w:rPr>
          <w:rFonts w:hint="eastAsia"/>
          <w:szCs w:val="21"/>
          <w:u w:val="single"/>
        </w:rPr>
        <w:t xml:space="preserve">      </w:t>
      </w:r>
      <w:r>
        <w:rPr>
          <w:rFonts w:hint="eastAsia"/>
          <w:szCs w:val="21"/>
        </w:rPr>
        <w:t>日</w:t>
      </w:r>
    </w:p>
    <w:p w:rsidR="00EB5200" w:rsidRDefault="00EB5200">
      <w:pPr>
        <w:spacing w:line="360" w:lineRule="auto"/>
        <w:rPr>
          <w:b/>
          <w:sz w:val="32"/>
          <w:szCs w:val="32"/>
        </w:rPr>
      </w:pPr>
    </w:p>
    <w:p w:rsidR="00EB5200" w:rsidRDefault="00BD24A9">
      <w:pPr>
        <w:spacing w:line="360" w:lineRule="auto"/>
        <w:rPr>
          <w:szCs w:val="21"/>
          <w:u w:val="single"/>
        </w:rPr>
      </w:pPr>
      <w:r>
        <w:rPr>
          <w:rFonts w:hint="eastAsia"/>
          <w:b/>
          <w:sz w:val="32"/>
          <w:szCs w:val="32"/>
        </w:rPr>
        <w:t>附：</w:t>
      </w:r>
      <w:r>
        <w:rPr>
          <w:rFonts w:hint="eastAsia"/>
          <w:b/>
          <w:color w:val="FF0000"/>
          <w:sz w:val="32"/>
          <w:szCs w:val="32"/>
        </w:rPr>
        <w:t>要求必须提供代理人身份证（境外人员无法提供身份证的，可提供护照）扫描件（正反两面）。</w:t>
      </w:r>
    </w:p>
    <w:p w:rsidR="00EB5200" w:rsidRDefault="00EB5200">
      <w:pPr>
        <w:pStyle w:val="3"/>
        <w:jc w:val="center"/>
        <w:rPr>
          <w:rFonts w:ascii="黑体" w:eastAsia="黑体"/>
          <w:kern w:val="0"/>
          <w:sz w:val="24"/>
          <w:szCs w:val="24"/>
        </w:rPr>
      </w:pPr>
    </w:p>
    <w:p w:rsidR="00EB5200" w:rsidRDefault="00BD24A9">
      <w:pPr>
        <w:pStyle w:val="3"/>
        <w:jc w:val="center"/>
        <w:rPr>
          <w:rFonts w:ascii="黑体" w:eastAsia="黑体"/>
          <w:kern w:val="0"/>
          <w:sz w:val="24"/>
          <w:szCs w:val="24"/>
        </w:rPr>
      </w:pPr>
      <w:r>
        <w:rPr>
          <w:rFonts w:ascii="黑体" w:eastAsia="黑体" w:hint="eastAsia"/>
          <w:kern w:val="0"/>
          <w:sz w:val="24"/>
          <w:szCs w:val="24"/>
        </w:rPr>
        <w:t>三、实质性条款响应情况表</w:t>
      </w:r>
    </w:p>
    <w:tbl>
      <w:tblPr>
        <w:tblpPr w:leftFromText="180" w:rightFromText="180" w:vertAnchor="text" w:tblpY="1"/>
        <w:tblOverlap w:val="neve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5510"/>
        <w:gridCol w:w="2183"/>
      </w:tblGrid>
      <w:tr w:rsidR="00EB5200">
        <w:tc>
          <w:tcPr>
            <w:tcW w:w="836" w:type="dxa"/>
          </w:tcPr>
          <w:p w:rsidR="00EB5200" w:rsidRDefault="00BD24A9">
            <w:pPr>
              <w:adjustRightInd w:val="0"/>
              <w:snapToGrid w:val="0"/>
              <w:rPr>
                <w:rFonts w:ascii="宋体" w:hAnsi="宋体"/>
                <w:kern w:val="0"/>
                <w:szCs w:val="21"/>
              </w:rPr>
            </w:pPr>
            <w:r>
              <w:rPr>
                <w:rFonts w:ascii="宋体" w:hAnsi="宋体" w:hint="eastAsia"/>
                <w:kern w:val="0"/>
                <w:szCs w:val="21"/>
              </w:rPr>
              <w:t>序号</w:t>
            </w:r>
          </w:p>
        </w:tc>
        <w:tc>
          <w:tcPr>
            <w:tcW w:w="5510" w:type="dxa"/>
          </w:tcPr>
          <w:p w:rsidR="00EB5200" w:rsidRDefault="00BD24A9">
            <w:pPr>
              <w:adjustRightInd w:val="0"/>
              <w:snapToGrid w:val="0"/>
              <w:rPr>
                <w:rFonts w:ascii="宋体" w:hAnsi="宋体"/>
                <w:kern w:val="0"/>
                <w:szCs w:val="21"/>
              </w:rPr>
            </w:pPr>
            <w:r>
              <w:rPr>
                <w:rFonts w:ascii="宋体" w:hAnsi="宋体" w:hint="eastAsia"/>
                <w:kern w:val="0"/>
                <w:szCs w:val="21"/>
              </w:rPr>
              <w:t>采购人要求内容</w:t>
            </w:r>
          </w:p>
        </w:tc>
        <w:tc>
          <w:tcPr>
            <w:tcW w:w="2183" w:type="dxa"/>
          </w:tcPr>
          <w:p w:rsidR="00EB5200" w:rsidRDefault="00BD24A9">
            <w:pPr>
              <w:adjustRightInd w:val="0"/>
              <w:snapToGrid w:val="0"/>
              <w:rPr>
                <w:rFonts w:ascii="宋体" w:hAnsi="宋体"/>
                <w:kern w:val="0"/>
                <w:szCs w:val="21"/>
              </w:rPr>
            </w:pPr>
            <w:r>
              <w:rPr>
                <w:rFonts w:ascii="宋体" w:hAnsi="宋体" w:hint="eastAsia"/>
                <w:kern w:val="0"/>
                <w:szCs w:val="21"/>
              </w:rPr>
              <w:t>投标人响应情况</w:t>
            </w:r>
          </w:p>
        </w:tc>
      </w:tr>
      <w:tr w:rsidR="00EB5200">
        <w:tc>
          <w:tcPr>
            <w:tcW w:w="836" w:type="dxa"/>
            <w:vAlign w:val="center"/>
          </w:tcPr>
          <w:p w:rsidR="00EB5200" w:rsidRDefault="00BD24A9">
            <w:pPr>
              <w:adjustRightInd w:val="0"/>
              <w:snapToGrid w:val="0"/>
              <w:rPr>
                <w:rFonts w:ascii="宋体" w:hAnsi="宋体"/>
                <w:kern w:val="0"/>
                <w:szCs w:val="21"/>
              </w:rPr>
            </w:pPr>
            <w:r>
              <w:rPr>
                <w:rFonts w:ascii="宋体" w:hAnsi="宋体" w:hint="eastAsia"/>
                <w:kern w:val="0"/>
                <w:szCs w:val="21"/>
              </w:rPr>
              <w:t>1</w:t>
            </w:r>
          </w:p>
        </w:tc>
        <w:tc>
          <w:tcPr>
            <w:tcW w:w="5510" w:type="dxa"/>
            <w:vAlign w:val="center"/>
          </w:tcPr>
          <w:p w:rsidR="00EB5200" w:rsidRDefault="00BD24A9">
            <w:pPr>
              <w:adjustRightInd w:val="0"/>
              <w:snapToGrid w:val="0"/>
              <w:rPr>
                <w:rFonts w:hAnsi="宋体"/>
                <w:kern w:val="0"/>
                <w:szCs w:val="21"/>
              </w:rPr>
            </w:pPr>
            <w:r>
              <w:rPr>
                <w:rFonts w:hAnsi="宋体" w:hint="eastAsia"/>
                <w:kern w:val="0"/>
                <w:szCs w:val="21"/>
              </w:rPr>
              <w:t>完全满足本项目技术和商务的要求。</w:t>
            </w:r>
          </w:p>
        </w:tc>
        <w:tc>
          <w:tcPr>
            <w:tcW w:w="2183" w:type="dxa"/>
          </w:tcPr>
          <w:p w:rsidR="00EB5200" w:rsidRDefault="00EB5200">
            <w:pPr>
              <w:adjustRightInd w:val="0"/>
              <w:snapToGrid w:val="0"/>
              <w:rPr>
                <w:rFonts w:ascii="宋体" w:hAnsi="宋体"/>
                <w:kern w:val="0"/>
                <w:szCs w:val="21"/>
              </w:rPr>
            </w:pPr>
          </w:p>
        </w:tc>
      </w:tr>
    </w:tbl>
    <w:p w:rsidR="00EB5200" w:rsidRDefault="00EB5200">
      <w:pPr>
        <w:spacing w:line="360" w:lineRule="auto"/>
        <w:rPr>
          <w:b/>
        </w:rPr>
      </w:pPr>
    </w:p>
    <w:p w:rsidR="00EB5200" w:rsidRDefault="00BD24A9">
      <w:pPr>
        <w:spacing w:line="360" w:lineRule="auto"/>
        <w:rPr>
          <w:b/>
        </w:rPr>
      </w:pPr>
      <w:r>
        <w:rPr>
          <w:rFonts w:hint="eastAsia"/>
          <w:b/>
        </w:rPr>
        <w:t>注：</w:t>
      </w:r>
      <w:r>
        <w:rPr>
          <w:rFonts w:hint="eastAsia"/>
          <w:b/>
        </w:rPr>
        <w:t xml:space="preserve">1. </w:t>
      </w:r>
      <w:r>
        <w:rPr>
          <w:rFonts w:hint="eastAsia"/>
          <w:b/>
        </w:rPr>
        <w:t>上表所列内容为不可负偏离条款。</w:t>
      </w:r>
    </w:p>
    <w:p w:rsidR="00EB5200" w:rsidRDefault="00BD24A9">
      <w:pPr>
        <w:spacing w:line="360" w:lineRule="auto"/>
        <w:ind w:firstLineChars="200" w:firstLine="422"/>
        <w:rPr>
          <w:b/>
        </w:rPr>
      </w:pPr>
      <w:r>
        <w:rPr>
          <w:rFonts w:hint="eastAsia"/>
          <w:b/>
        </w:rPr>
        <w:t>2.</w:t>
      </w:r>
      <w:r>
        <w:rPr>
          <w:rFonts w:hint="eastAsia"/>
          <w:b/>
        </w:rPr>
        <w:t>“投标人响应情况”一栏应如实填写“响应”或“不响应”。</w:t>
      </w:r>
    </w:p>
    <w:p w:rsidR="00EB5200" w:rsidRDefault="00BD24A9">
      <w:pPr>
        <w:spacing w:line="360" w:lineRule="auto"/>
        <w:ind w:firstLineChars="200" w:firstLine="422"/>
        <w:rPr>
          <w:b/>
        </w:rPr>
      </w:pPr>
      <w:r>
        <w:rPr>
          <w:rFonts w:hint="eastAsia"/>
          <w:b/>
        </w:rPr>
        <w:t xml:space="preserve">3. </w:t>
      </w:r>
      <w:r>
        <w:rPr>
          <w:rFonts w:hint="eastAsia"/>
          <w:b/>
        </w:rPr>
        <w:t>“实质性响应条款响应情况”与投标文件其它内容冲突的，以“实质性响应条款响应情况”为准。</w:t>
      </w:r>
    </w:p>
    <w:p w:rsidR="00EB5200" w:rsidRDefault="00BD24A9">
      <w:pPr>
        <w:pStyle w:val="3"/>
        <w:jc w:val="center"/>
        <w:rPr>
          <w:rFonts w:ascii="黑体" w:eastAsia="黑体"/>
          <w:sz w:val="24"/>
          <w:szCs w:val="24"/>
        </w:rPr>
      </w:pPr>
      <w:r>
        <w:rPr>
          <w:rFonts w:ascii="黑体" w:eastAsia="黑体" w:hint="eastAsia"/>
          <w:sz w:val="24"/>
          <w:szCs w:val="24"/>
        </w:rPr>
        <w:t>四、详细分项报价</w:t>
      </w:r>
    </w:p>
    <w:p w:rsidR="00EB5200" w:rsidRDefault="00EB5200"/>
    <w:p w:rsidR="00EB5200" w:rsidRDefault="00EB5200">
      <w:pPr>
        <w:pStyle w:val="a5"/>
      </w:pPr>
    </w:p>
    <w:p w:rsidR="00EB5200" w:rsidRDefault="00EB5200"/>
    <w:p w:rsidR="00EB5200" w:rsidRDefault="00BD24A9">
      <w:pPr>
        <w:jc w:val="center"/>
        <w:rPr>
          <w:b/>
          <w:sz w:val="32"/>
          <w:szCs w:val="32"/>
        </w:rPr>
      </w:pPr>
      <w:r>
        <w:rPr>
          <w:rFonts w:hint="eastAsia"/>
          <w:b/>
          <w:sz w:val="32"/>
          <w:szCs w:val="32"/>
        </w:rPr>
        <w:t>其它内容格式自定</w:t>
      </w:r>
    </w:p>
    <w:p w:rsidR="00EB5200" w:rsidRDefault="00EB5200">
      <w:pPr>
        <w:widowControl/>
        <w:jc w:val="left"/>
        <w:rPr>
          <w:b/>
          <w:sz w:val="32"/>
          <w:szCs w:val="32"/>
        </w:rPr>
      </w:pPr>
    </w:p>
    <w:p w:rsidR="00EB5200" w:rsidRDefault="00EB5200">
      <w:pPr>
        <w:jc w:val="center"/>
        <w:rPr>
          <w:b/>
          <w:sz w:val="32"/>
          <w:szCs w:val="32"/>
        </w:rPr>
      </w:pPr>
    </w:p>
    <w:p w:rsidR="00EB5200" w:rsidRDefault="00EB5200">
      <w:pPr>
        <w:pStyle w:val="a5"/>
      </w:pPr>
    </w:p>
    <w:p w:rsidR="00EB5200" w:rsidRDefault="00BD24A9">
      <w:pPr>
        <w:pStyle w:val="2"/>
      </w:pPr>
      <w:r>
        <w:rPr>
          <w:rFonts w:hint="eastAsia"/>
        </w:rPr>
        <w:t>第四章  合同及履约情况反馈格式</w:t>
      </w:r>
    </w:p>
    <w:p w:rsidR="00EB5200" w:rsidRDefault="00EB5200" w:rsidP="00D826F3">
      <w:pPr>
        <w:ind w:firstLineChars="196" w:firstLine="412"/>
      </w:pPr>
    </w:p>
    <w:p w:rsidR="00EB5200" w:rsidRDefault="00BD24A9">
      <w:pPr>
        <w:jc w:val="center"/>
        <w:rPr>
          <w:b/>
          <w:sz w:val="24"/>
        </w:rPr>
      </w:pPr>
      <w:r>
        <w:rPr>
          <w:rFonts w:hint="eastAsia"/>
          <w:b/>
          <w:sz w:val="24"/>
        </w:rPr>
        <w:t>合同条款</w:t>
      </w:r>
    </w:p>
    <w:p w:rsidR="00EB5200" w:rsidRDefault="00BD24A9">
      <w:pPr>
        <w:jc w:val="center"/>
      </w:pPr>
      <w:r>
        <w:rPr>
          <w:rFonts w:hint="eastAsia"/>
          <w:b/>
          <w:sz w:val="24"/>
        </w:rPr>
        <w:t>（仅供参考，项目具体要求以招标项目需求为准）</w:t>
      </w:r>
    </w:p>
    <w:p w:rsidR="00EB5200" w:rsidRDefault="00BD24A9">
      <w:pPr>
        <w:rPr>
          <w:rFonts w:ascii="宋体" w:hAnsi="宋体"/>
          <w:b/>
          <w:bCs/>
          <w:szCs w:val="21"/>
        </w:rPr>
      </w:pPr>
      <w:r>
        <w:rPr>
          <w:rFonts w:ascii="宋体" w:hAnsi="宋体" w:hint="eastAsia"/>
          <w:b/>
          <w:bCs/>
          <w:szCs w:val="21"/>
        </w:rPr>
        <w:t>甲方：</w:t>
      </w:r>
      <w:r>
        <w:rPr>
          <w:rFonts w:ascii="宋体" w:hAnsi="宋体"/>
          <w:b/>
          <w:bCs/>
          <w:szCs w:val="21"/>
        </w:rPr>
        <w:t xml:space="preserve"> </w:t>
      </w:r>
      <w:r>
        <w:rPr>
          <w:rFonts w:ascii="宋体" w:hAnsi="宋体" w:hint="eastAsia"/>
          <w:b/>
          <w:bCs/>
          <w:szCs w:val="21"/>
        </w:rPr>
        <w:t xml:space="preserve"> </w:t>
      </w:r>
      <w:r>
        <w:rPr>
          <w:rFonts w:ascii="宋体" w:hAnsi="宋体"/>
          <w:b/>
          <w:bCs/>
          <w:szCs w:val="21"/>
        </w:rPr>
        <w:t xml:space="preserve"> </w:t>
      </w:r>
    </w:p>
    <w:p w:rsidR="00EB5200" w:rsidRDefault="00BD24A9">
      <w:pPr>
        <w:rPr>
          <w:rFonts w:ascii="宋体" w:hAnsi="宋体"/>
          <w:b/>
          <w:bCs/>
          <w:szCs w:val="21"/>
        </w:rPr>
      </w:pPr>
      <w:r>
        <w:rPr>
          <w:rFonts w:ascii="宋体" w:hAnsi="宋体" w:hint="eastAsia"/>
          <w:b/>
          <w:bCs/>
          <w:szCs w:val="21"/>
        </w:rPr>
        <w:t>乙方：</w:t>
      </w:r>
      <w:r>
        <w:rPr>
          <w:rFonts w:ascii="宋体" w:hAnsi="宋体"/>
          <w:b/>
          <w:bCs/>
          <w:szCs w:val="21"/>
        </w:rPr>
        <w:t xml:space="preserve">            </w:t>
      </w:r>
      <w:r>
        <w:rPr>
          <w:rFonts w:ascii="宋体" w:hAnsi="宋体" w:hint="eastAsia"/>
          <w:b/>
          <w:bCs/>
          <w:szCs w:val="21"/>
        </w:rPr>
        <w:t xml:space="preserve">                            </w:t>
      </w:r>
      <w:r>
        <w:rPr>
          <w:rFonts w:ascii="宋体" w:hAnsi="宋体"/>
          <w:b/>
          <w:bCs/>
          <w:szCs w:val="21"/>
        </w:rPr>
        <w:t xml:space="preserve">  </w:t>
      </w:r>
    </w:p>
    <w:p w:rsidR="00EB5200" w:rsidRDefault="00EB5200">
      <w:pPr>
        <w:rPr>
          <w:rFonts w:ascii="宋体" w:hAnsi="宋体"/>
          <w:szCs w:val="21"/>
        </w:rPr>
      </w:pPr>
    </w:p>
    <w:p w:rsidR="00EB5200" w:rsidRDefault="00EB5200">
      <w:pPr>
        <w:rPr>
          <w:rFonts w:ascii="宋体" w:hAnsi="宋体"/>
          <w:szCs w:val="21"/>
        </w:rPr>
      </w:pPr>
    </w:p>
    <w:p w:rsidR="00EB5200" w:rsidRDefault="00BD24A9">
      <w:pPr>
        <w:ind w:firstLineChars="200" w:firstLine="420"/>
        <w:rPr>
          <w:rFonts w:ascii="宋体" w:hAnsi="宋体"/>
          <w:szCs w:val="21"/>
        </w:rPr>
      </w:pPr>
      <w:r>
        <w:rPr>
          <w:rFonts w:ascii="宋体" w:hAnsi="宋体" w:hint="eastAsia"/>
          <w:szCs w:val="21"/>
        </w:rPr>
        <w:t>根据深圳市政府采购中心</w:t>
      </w:r>
      <w:r>
        <w:rPr>
          <w:rFonts w:ascii="宋体" w:hAnsi="宋体" w:hint="eastAsia"/>
          <w:szCs w:val="21"/>
          <w:u w:val="single"/>
        </w:rPr>
        <w:t xml:space="preserve">          </w:t>
      </w:r>
      <w:r>
        <w:rPr>
          <w:rFonts w:ascii="宋体" w:hAnsi="宋体" w:hint="eastAsia"/>
          <w:szCs w:val="21"/>
        </w:rPr>
        <w:t>号招标项目的投标结果，由</w:t>
      </w:r>
      <w:r>
        <w:rPr>
          <w:rFonts w:ascii="宋体" w:hAnsi="宋体" w:hint="eastAsia"/>
          <w:szCs w:val="21"/>
          <w:u w:val="single"/>
        </w:rPr>
        <w:t xml:space="preserve">             </w:t>
      </w:r>
      <w:r>
        <w:rPr>
          <w:rFonts w:ascii="宋体" w:hAnsi="宋体" w:hint="eastAsia"/>
          <w:szCs w:val="21"/>
        </w:rPr>
        <w:t>单位为中标方。按照《中华人民共和国经济合同法》和《深圳经济特区政府采购条例》，经深圳市</w:t>
      </w:r>
      <w:r>
        <w:rPr>
          <w:rFonts w:ascii="宋体" w:hAnsi="宋体" w:hint="eastAsia"/>
          <w:szCs w:val="21"/>
          <w:u w:val="single"/>
        </w:rPr>
        <w:t xml:space="preserve">         </w:t>
      </w:r>
      <w:r>
        <w:rPr>
          <w:rFonts w:ascii="宋体" w:hAnsi="宋体" w:hint="eastAsia"/>
          <w:szCs w:val="21"/>
        </w:rPr>
        <w:t>（以下简称甲方）和</w:t>
      </w:r>
      <w:r>
        <w:rPr>
          <w:rFonts w:ascii="宋体" w:hAnsi="宋体" w:hint="eastAsia"/>
          <w:szCs w:val="21"/>
          <w:u w:val="single"/>
        </w:rPr>
        <w:t xml:space="preserve">                          </w:t>
      </w:r>
      <w:r>
        <w:rPr>
          <w:rFonts w:ascii="宋体" w:hAnsi="宋体" w:hint="eastAsia"/>
          <w:szCs w:val="21"/>
        </w:rPr>
        <w:t>单位（以下简称乙方）协商，就甲方委托乙方承担</w:t>
      </w:r>
      <w:r>
        <w:rPr>
          <w:rFonts w:ascii="宋体" w:hAnsi="宋体" w:hint="eastAsia"/>
          <w:b/>
          <w:bCs/>
          <w:snapToGrid w:val="0"/>
          <w:kern w:val="0"/>
          <w:szCs w:val="21"/>
          <w:u w:val="single"/>
          <w:lang w:val="zh-CN"/>
        </w:rPr>
        <w:t xml:space="preserve">                      服务项目</w:t>
      </w:r>
      <w:r>
        <w:rPr>
          <w:rFonts w:ascii="宋体" w:hAnsi="宋体" w:hint="eastAsia"/>
          <w:szCs w:val="21"/>
        </w:rPr>
        <w:t>，达成以下合同条款：</w:t>
      </w:r>
    </w:p>
    <w:p w:rsidR="00EB5200" w:rsidRDefault="00BD24A9">
      <w:pPr>
        <w:ind w:firstLineChars="200" w:firstLine="422"/>
        <w:rPr>
          <w:rFonts w:ascii="宋体" w:hAnsi="宋体"/>
          <w:b/>
          <w:bCs/>
          <w:szCs w:val="21"/>
        </w:rPr>
      </w:pPr>
      <w:r>
        <w:rPr>
          <w:rFonts w:ascii="宋体" w:hAnsi="宋体" w:hint="eastAsia"/>
          <w:b/>
          <w:bCs/>
          <w:szCs w:val="21"/>
        </w:rPr>
        <w:t>第一条　项目概况</w:t>
      </w:r>
    </w:p>
    <w:p w:rsidR="00EB5200" w:rsidRDefault="00BD24A9">
      <w:pPr>
        <w:ind w:firstLineChars="200" w:firstLine="420"/>
        <w:rPr>
          <w:rFonts w:ascii="宋体" w:hAnsi="宋体"/>
          <w:szCs w:val="21"/>
        </w:rPr>
      </w:pPr>
      <w:r>
        <w:rPr>
          <w:rFonts w:ascii="宋体" w:hAnsi="宋体" w:hint="eastAsia"/>
          <w:szCs w:val="21"/>
        </w:rPr>
        <w:t xml:space="preserve">项目名称： </w:t>
      </w:r>
    </w:p>
    <w:p w:rsidR="00EB5200" w:rsidRDefault="00BD24A9">
      <w:pPr>
        <w:ind w:firstLineChars="200" w:firstLine="420"/>
        <w:rPr>
          <w:rFonts w:ascii="宋体" w:hAnsi="宋体"/>
          <w:szCs w:val="21"/>
        </w:rPr>
      </w:pPr>
      <w:r>
        <w:rPr>
          <w:rFonts w:ascii="宋体" w:hAnsi="宋体" w:hint="eastAsia"/>
          <w:szCs w:val="21"/>
        </w:rPr>
        <w:t xml:space="preserve">项目内容： </w:t>
      </w:r>
    </w:p>
    <w:p w:rsidR="00EB5200" w:rsidRDefault="00BD24A9">
      <w:pPr>
        <w:ind w:firstLineChars="200" w:firstLine="420"/>
        <w:rPr>
          <w:rFonts w:ascii="宋体" w:hAnsi="宋体"/>
          <w:szCs w:val="21"/>
        </w:rPr>
      </w:pPr>
      <w:r>
        <w:rPr>
          <w:rFonts w:ascii="宋体" w:hAnsi="宋体" w:hint="eastAsia"/>
          <w:szCs w:val="21"/>
        </w:rPr>
        <w:t xml:space="preserve">服务时间： </w:t>
      </w:r>
    </w:p>
    <w:p w:rsidR="00EB5200" w:rsidRDefault="00BD24A9">
      <w:pPr>
        <w:ind w:firstLineChars="200" w:firstLine="420"/>
        <w:rPr>
          <w:rFonts w:ascii="宋体" w:hAnsi="宋体"/>
          <w:szCs w:val="21"/>
        </w:rPr>
      </w:pPr>
      <w:r>
        <w:rPr>
          <w:rFonts w:ascii="宋体" w:hAnsi="宋体" w:hint="eastAsia"/>
          <w:szCs w:val="21"/>
        </w:rPr>
        <w:t>合同价款：合同总价为</w:t>
      </w:r>
      <w:r>
        <w:rPr>
          <w:rFonts w:ascii="宋体" w:hAnsi="宋体" w:hint="eastAsia"/>
          <w:szCs w:val="21"/>
          <w:u w:val="single"/>
        </w:rPr>
        <w:t xml:space="preserve">         </w:t>
      </w:r>
      <w:r>
        <w:rPr>
          <w:rFonts w:ascii="宋体" w:hAnsi="宋体" w:hint="eastAsia"/>
          <w:szCs w:val="21"/>
        </w:rPr>
        <w:t>元，</w:t>
      </w:r>
      <w:proofErr w:type="gramStart"/>
      <w:r>
        <w:rPr>
          <w:rFonts w:ascii="宋体" w:hAnsi="宋体" w:hint="eastAsia"/>
          <w:szCs w:val="21"/>
        </w:rPr>
        <w:t>含一切</w:t>
      </w:r>
      <w:proofErr w:type="gramEnd"/>
      <w:r>
        <w:rPr>
          <w:rFonts w:ascii="宋体" w:hAnsi="宋体" w:hint="eastAsia"/>
          <w:szCs w:val="21"/>
        </w:rPr>
        <w:t>税、费。</w:t>
      </w:r>
      <w:r>
        <w:t>本合同总价包括</w:t>
      </w:r>
      <w:r>
        <w:rPr>
          <w:rFonts w:ascii="宋体" w:hAnsi="宋体" w:hint="eastAsia"/>
          <w:szCs w:val="21"/>
        </w:rPr>
        <w:t>乙方为实施本项目荷载试验所需的设备仪器费、车辆租赁费、</w:t>
      </w:r>
      <w:r>
        <w:t>服务</w:t>
      </w:r>
      <w:r>
        <w:rPr>
          <w:rFonts w:hint="eastAsia"/>
        </w:rPr>
        <w:t>和</w:t>
      </w:r>
      <w:r>
        <w:t>技术费用</w:t>
      </w:r>
      <w:r>
        <w:rPr>
          <w:rFonts w:hint="eastAsia"/>
        </w:rPr>
        <w:t>等</w:t>
      </w:r>
      <w:r>
        <w:t>，为固定不变价格，且不随通货膨胀的影响而波动。合同总价包括</w:t>
      </w:r>
      <w:r>
        <w:rPr>
          <w:rFonts w:ascii="宋体" w:hAnsi="宋体" w:hint="eastAsia"/>
          <w:szCs w:val="21"/>
        </w:rPr>
        <w:t>乙方</w:t>
      </w:r>
      <w:r>
        <w:t>履行本合同义务所发生的一切费用和支出和以各种方式寄送技术资料到</w:t>
      </w:r>
      <w:r>
        <w:rPr>
          <w:rFonts w:hint="eastAsia"/>
        </w:rPr>
        <w:t>甲</w:t>
      </w:r>
      <w:r>
        <w:t>方办公室所发生的费用。如发生本合同规定的不可抗力，合同总价可经双方友好协商予以调整。</w:t>
      </w:r>
    </w:p>
    <w:p w:rsidR="00EB5200" w:rsidRDefault="00BD24A9">
      <w:pPr>
        <w:pStyle w:val="a3"/>
        <w:rPr>
          <w:rFonts w:ascii="宋体" w:hAnsi="宋体"/>
          <w:szCs w:val="21"/>
        </w:rPr>
      </w:pPr>
      <w:r>
        <w:rPr>
          <w:rFonts w:ascii="宋体" w:hAnsi="宋体" w:hint="eastAsia"/>
          <w:szCs w:val="21"/>
        </w:rPr>
        <w:t>支付方式：分期支付。</w:t>
      </w:r>
    </w:p>
    <w:p w:rsidR="00EB5200" w:rsidRDefault="00BD24A9">
      <w:pPr>
        <w:ind w:firstLineChars="200" w:firstLine="422"/>
        <w:rPr>
          <w:rFonts w:ascii="宋体" w:hAnsi="宋体"/>
          <w:b/>
          <w:bCs/>
          <w:szCs w:val="21"/>
        </w:rPr>
      </w:pPr>
      <w:r>
        <w:rPr>
          <w:rFonts w:ascii="宋体" w:hAnsi="宋体" w:hint="eastAsia"/>
          <w:b/>
          <w:bCs/>
          <w:szCs w:val="21"/>
        </w:rPr>
        <w:t>第二条  服务范围</w:t>
      </w:r>
    </w:p>
    <w:p w:rsidR="00EB5200" w:rsidRDefault="00BD24A9">
      <w:pPr>
        <w:ind w:firstLineChars="200" w:firstLine="420"/>
        <w:rPr>
          <w:rFonts w:ascii="宋体" w:hAnsi="宋体"/>
          <w:szCs w:val="21"/>
        </w:rPr>
      </w:pPr>
      <w:r>
        <w:rPr>
          <w:rFonts w:ascii="宋体" w:hAnsi="宋体" w:hint="eastAsia"/>
          <w:szCs w:val="21"/>
        </w:rPr>
        <w:t xml:space="preserve">1、  </w:t>
      </w:r>
    </w:p>
    <w:p w:rsidR="00EB5200" w:rsidRDefault="00BD24A9">
      <w:pPr>
        <w:ind w:firstLineChars="200" w:firstLine="420"/>
        <w:rPr>
          <w:rFonts w:ascii="宋体" w:hAnsi="宋体"/>
          <w:szCs w:val="21"/>
        </w:rPr>
      </w:pPr>
      <w:r>
        <w:rPr>
          <w:rFonts w:ascii="宋体" w:hAnsi="宋体" w:hint="eastAsia"/>
          <w:szCs w:val="21"/>
        </w:rPr>
        <w:t xml:space="preserve">2、  </w:t>
      </w:r>
    </w:p>
    <w:p w:rsidR="00EB5200" w:rsidRDefault="00BD24A9">
      <w:pPr>
        <w:ind w:firstLineChars="200" w:firstLine="420"/>
        <w:rPr>
          <w:rFonts w:ascii="宋体" w:hAnsi="宋体"/>
          <w:szCs w:val="21"/>
        </w:rPr>
      </w:pPr>
      <w:r>
        <w:rPr>
          <w:rFonts w:ascii="宋体" w:hAnsi="宋体" w:hint="eastAsia"/>
          <w:szCs w:val="21"/>
        </w:rPr>
        <w:t xml:space="preserve">3、  </w:t>
      </w:r>
    </w:p>
    <w:p w:rsidR="00EB5200" w:rsidRDefault="00BD24A9">
      <w:pPr>
        <w:ind w:firstLineChars="200" w:firstLine="420"/>
        <w:rPr>
          <w:rFonts w:ascii="宋体" w:hAnsi="宋体"/>
          <w:szCs w:val="21"/>
        </w:rPr>
      </w:pPr>
      <w:r>
        <w:rPr>
          <w:rFonts w:ascii="宋体" w:hAnsi="宋体" w:hint="eastAsia"/>
          <w:szCs w:val="21"/>
        </w:rPr>
        <w:t>4、 其他合同未明示的相关工作。</w:t>
      </w:r>
    </w:p>
    <w:p w:rsidR="00EB5200" w:rsidRDefault="00BD24A9">
      <w:pPr>
        <w:ind w:firstLineChars="200" w:firstLine="422"/>
        <w:rPr>
          <w:rFonts w:ascii="宋体" w:hAnsi="宋体"/>
          <w:b/>
          <w:bCs/>
          <w:szCs w:val="21"/>
        </w:rPr>
      </w:pPr>
      <w:r>
        <w:rPr>
          <w:rFonts w:ascii="宋体" w:hAnsi="宋体" w:hint="eastAsia"/>
          <w:b/>
          <w:bCs/>
          <w:szCs w:val="21"/>
        </w:rPr>
        <w:t>第三条  时间要求及阶段成果</w:t>
      </w:r>
    </w:p>
    <w:p w:rsidR="00EB5200" w:rsidRDefault="00BD24A9">
      <w:pPr>
        <w:ind w:firstLineChars="200" w:firstLine="420"/>
        <w:rPr>
          <w:rFonts w:ascii="宋体" w:hAnsi="宋体"/>
          <w:szCs w:val="21"/>
        </w:rPr>
      </w:pPr>
      <w:r>
        <w:rPr>
          <w:rFonts w:ascii="宋体" w:hAnsi="宋体" w:hint="eastAsia"/>
          <w:szCs w:val="21"/>
        </w:rPr>
        <w:t>1、合同签订</w:t>
      </w:r>
      <w:r>
        <w:rPr>
          <w:rFonts w:ascii="宋体" w:hAnsi="宋体" w:hint="eastAsia"/>
          <w:szCs w:val="21"/>
          <w:u w:val="single"/>
        </w:rPr>
        <w:t xml:space="preserve">   </w:t>
      </w:r>
      <w:r>
        <w:rPr>
          <w:rFonts w:ascii="宋体" w:hAnsi="宋体" w:hint="eastAsia"/>
          <w:szCs w:val="21"/>
        </w:rPr>
        <w:t>天内完成项目实施的准备工作，包括工作大纲和试验细则的编制；</w:t>
      </w:r>
    </w:p>
    <w:p w:rsidR="00EB5200" w:rsidRDefault="00BD24A9">
      <w:pPr>
        <w:ind w:firstLineChars="200" w:firstLine="420"/>
        <w:rPr>
          <w:rFonts w:ascii="宋体" w:hAnsi="宋体"/>
          <w:szCs w:val="21"/>
        </w:rPr>
      </w:pPr>
      <w:r>
        <w:rPr>
          <w:rFonts w:ascii="宋体" w:hAnsi="宋体" w:hint="eastAsia"/>
          <w:szCs w:val="21"/>
        </w:rPr>
        <w:t xml:space="preserve">2、 </w:t>
      </w:r>
    </w:p>
    <w:p w:rsidR="00EB5200" w:rsidRDefault="00BD24A9">
      <w:pPr>
        <w:ind w:firstLineChars="200" w:firstLine="420"/>
        <w:rPr>
          <w:rFonts w:ascii="宋体" w:hAnsi="宋体"/>
          <w:szCs w:val="21"/>
        </w:rPr>
      </w:pPr>
      <w:r>
        <w:rPr>
          <w:rFonts w:ascii="宋体" w:hAnsi="宋体" w:hint="eastAsia"/>
          <w:szCs w:val="21"/>
        </w:rPr>
        <w:t>3、</w:t>
      </w:r>
    </w:p>
    <w:p w:rsidR="00EB5200" w:rsidRDefault="00BD24A9">
      <w:pPr>
        <w:ind w:firstLineChars="200" w:firstLine="420"/>
        <w:rPr>
          <w:rFonts w:ascii="宋体" w:hAnsi="宋体"/>
          <w:szCs w:val="21"/>
        </w:rPr>
      </w:pPr>
      <w:r>
        <w:rPr>
          <w:rFonts w:ascii="宋体" w:hAnsi="宋体" w:hint="eastAsia"/>
          <w:szCs w:val="21"/>
        </w:rPr>
        <w:t>4、</w:t>
      </w:r>
    </w:p>
    <w:p w:rsidR="00EB5200" w:rsidRDefault="00BD24A9">
      <w:pPr>
        <w:ind w:firstLineChars="200" w:firstLine="422"/>
        <w:rPr>
          <w:rFonts w:ascii="宋体" w:hAnsi="宋体"/>
          <w:b/>
          <w:bCs/>
          <w:szCs w:val="21"/>
        </w:rPr>
      </w:pPr>
      <w:r>
        <w:rPr>
          <w:rFonts w:ascii="宋体" w:hAnsi="宋体" w:hint="eastAsia"/>
          <w:b/>
          <w:bCs/>
          <w:szCs w:val="21"/>
        </w:rPr>
        <w:t>第四条  咨询服务资料归属</w:t>
      </w:r>
    </w:p>
    <w:p w:rsidR="00EB5200" w:rsidRDefault="00BD24A9">
      <w:pPr>
        <w:ind w:firstLineChars="200" w:firstLine="420"/>
      </w:pPr>
      <w:r>
        <w:t>1</w:t>
      </w:r>
      <w:r>
        <w:rPr>
          <w:rFonts w:hint="eastAsia"/>
        </w:rPr>
        <w:t>、</w:t>
      </w:r>
      <w:r>
        <w:t>所有提交给</w:t>
      </w:r>
      <w:r>
        <w:rPr>
          <w:rFonts w:hint="eastAsia"/>
        </w:rPr>
        <w:t>甲</w:t>
      </w:r>
      <w:r>
        <w:t>方的咨询服务</w:t>
      </w:r>
      <w:r>
        <w:rPr>
          <w:rFonts w:hint="eastAsia"/>
        </w:rPr>
        <w:t>文件</w:t>
      </w:r>
      <w:r>
        <w:t>及相关的资料的最后文本，包括为履行技术咨询服务范围所编制的图纸、计划和证明资料等，都属于</w:t>
      </w:r>
      <w:r>
        <w:rPr>
          <w:rFonts w:hint="eastAsia"/>
        </w:rPr>
        <w:t>甲</w:t>
      </w:r>
      <w:r>
        <w:t>方的财产，</w:t>
      </w:r>
      <w:r>
        <w:rPr>
          <w:rFonts w:ascii="宋体" w:hAnsi="宋体" w:hint="eastAsia"/>
          <w:szCs w:val="21"/>
        </w:rPr>
        <w:t>乙</w:t>
      </w:r>
      <w:r>
        <w:t>方在提交给</w:t>
      </w:r>
      <w:r>
        <w:rPr>
          <w:rFonts w:hint="eastAsia"/>
        </w:rPr>
        <w:t>甲</w:t>
      </w:r>
      <w:r>
        <w:t>方之前应将上述资料进行整理归类和编制索引</w:t>
      </w:r>
      <w:r>
        <w:rPr>
          <w:rFonts w:hint="eastAsia"/>
        </w:rPr>
        <w:t>。</w:t>
      </w:r>
    </w:p>
    <w:p w:rsidR="00EB5200" w:rsidRDefault="00BD24A9">
      <w:pPr>
        <w:ind w:firstLineChars="200" w:firstLine="420"/>
      </w:pPr>
      <w:r>
        <w:t>2</w:t>
      </w:r>
      <w:r>
        <w:rPr>
          <w:rFonts w:hint="eastAsia"/>
        </w:rPr>
        <w:t>、</w:t>
      </w:r>
      <w:r>
        <w:rPr>
          <w:rFonts w:ascii="宋体" w:hAnsi="宋体" w:hint="eastAsia"/>
          <w:szCs w:val="21"/>
        </w:rPr>
        <w:t>乙</w:t>
      </w:r>
      <w:r>
        <w:t>方未经</w:t>
      </w:r>
      <w:r>
        <w:rPr>
          <w:rFonts w:hint="eastAsia"/>
        </w:rPr>
        <w:t>甲</w:t>
      </w:r>
      <w:r>
        <w:t>方的书面同意，不得将上述资料用于与本咨询服务项目之外的任何项目</w:t>
      </w:r>
      <w:r>
        <w:rPr>
          <w:rFonts w:hint="eastAsia"/>
        </w:rPr>
        <w:t>。</w:t>
      </w:r>
    </w:p>
    <w:p w:rsidR="00EB5200" w:rsidRDefault="00BD24A9">
      <w:pPr>
        <w:ind w:firstLineChars="200" w:firstLine="420"/>
      </w:pPr>
      <w:r>
        <w:rPr>
          <w:rFonts w:hint="eastAsia"/>
        </w:rPr>
        <w:t>3</w:t>
      </w:r>
      <w:r>
        <w:rPr>
          <w:rFonts w:hint="eastAsia"/>
        </w:rPr>
        <w:t>、</w:t>
      </w:r>
      <w:r>
        <w:t>合同履行</w:t>
      </w:r>
      <w:r>
        <w:rPr>
          <w:rFonts w:hint="eastAsia"/>
        </w:rPr>
        <w:t>完毕，</w:t>
      </w:r>
      <w:r>
        <w:t>未经</w:t>
      </w:r>
      <w:r>
        <w:rPr>
          <w:rFonts w:hint="eastAsia"/>
        </w:rPr>
        <w:t>甲</w:t>
      </w:r>
      <w:r>
        <w:t>方的书面同意</w:t>
      </w:r>
      <w:r>
        <w:rPr>
          <w:rFonts w:hint="eastAsia"/>
        </w:rPr>
        <w:t>，</w:t>
      </w:r>
      <w:r>
        <w:rPr>
          <w:rFonts w:ascii="宋体" w:hAnsi="宋体" w:hint="eastAsia"/>
          <w:szCs w:val="21"/>
        </w:rPr>
        <w:t>乙</w:t>
      </w:r>
      <w:r>
        <w:t>方</w:t>
      </w:r>
      <w:r>
        <w:rPr>
          <w:rFonts w:hint="eastAsia"/>
        </w:rPr>
        <w:t>不得保存在</w:t>
      </w:r>
      <w:r>
        <w:t>履行合同过程中所获得或接触到的任何</w:t>
      </w:r>
      <w:r>
        <w:rPr>
          <w:rFonts w:ascii="宋体" w:hAnsi="宋体" w:hint="eastAsia"/>
          <w:szCs w:val="21"/>
        </w:rPr>
        <w:t>内部数据资料。</w:t>
      </w:r>
    </w:p>
    <w:p w:rsidR="00EB5200" w:rsidRDefault="00BD24A9">
      <w:pPr>
        <w:ind w:firstLineChars="200" w:firstLine="422"/>
        <w:rPr>
          <w:rFonts w:ascii="宋体" w:hAnsi="宋体"/>
          <w:b/>
          <w:bCs/>
          <w:szCs w:val="21"/>
        </w:rPr>
      </w:pPr>
      <w:r>
        <w:rPr>
          <w:rFonts w:ascii="宋体" w:hAnsi="宋体" w:hint="eastAsia"/>
          <w:b/>
          <w:bCs/>
          <w:szCs w:val="21"/>
        </w:rPr>
        <w:t>第五条  甲方的义务</w:t>
      </w:r>
    </w:p>
    <w:p w:rsidR="00EB5200" w:rsidRDefault="00BD24A9">
      <w:pPr>
        <w:ind w:firstLineChars="200" w:firstLine="420"/>
        <w:rPr>
          <w:rFonts w:ascii="宋体" w:hAnsi="宋体"/>
          <w:szCs w:val="21"/>
        </w:rPr>
      </w:pPr>
      <w:r>
        <w:rPr>
          <w:rFonts w:ascii="宋体" w:hAnsi="宋体" w:hint="eastAsia"/>
          <w:szCs w:val="21"/>
        </w:rPr>
        <w:t>1、负责与本咨询服务项目有关的第三方的协调，提供开展咨询服务工作的外部条件。</w:t>
      </w:r>
    </w:p>
    <w:p w:rsidR="00EB5200" w:rsidRDefault="00BD24A9">
      <w:pPr>
        <w:ind w:firstLineChars="200" w:firstLine="420"/>
        <w:rPr>
          <w:rFonts w:ascii="宋体" w:hAnsi="宋体"/>
          <w:szCs w:val="21"/>
        </w:rPr>
      </w:pPr>
      <w:r>
        <w:rPr>
          <w:rFonts w:ascii="宋体" w:hAnsi="宋体" w:hint="eastAsia"/>
          <w:szCs w:val="21"/>
        </w:rPr>
        <w:t>2、向乙方提供与本项目咨询服务工作有关的资料。</w:t>
      </w:r>
    </w:p>
    <w:p w:rsidR="00EB5200" w:rsidRDefault="00BD24A9">
      <w:pPr>
        <w:ind w:firstLineChars="200" w:firstLine="420"/>
        <w:rPr>
          <w:rFonts w:ascii="宋体" w:hAnsi="宋体"/>
          <w:szCs w:val="21"/>
        </w:rPr>
      </w:pPr>
      <w:r>
        <w:rPr>
          <w:rFonts w:ascii="宋体" w:hAnsi="宋体" w:hint="eastAsia"/>
          <w:szCs w:val="21"/>
        </w:rPr>
        <w:t>3、负责组织有关专家对项目试验成果评估报告的评审。</w:t>
      </w:r>
    </w:p>
    <w:p w:rsidR="00EB5200" w:rsidRDefault="00BD24A9">
      <w:pPr>
        <w:ind w:firstLineChars="200" w:firstLine="422"/>
        <w:rPr>
          <w:rFonts w:ascii="宋体" w:hAnsi="宋体"/>
          <w:b/>
          <w:bCs/>
          <w:szCs w:val="21"/>
        </w:rPr>
      </w:pPr>
      <w:r>
        <w:rPr>
          <w:rFonts w:ascii="宋体" w:hAnsi="宋体" w:hint="eastAsia"/>
          <w:b/>
          <w:bCs/>
          <w:szCs w:val="21"/>
        </w:rPr>
        <w:t>第七条　乙方的义务</w:t>
      </w:r>
    </w:p>
    <w:p w:rsidR="00EB5200" w:rsidRDefault="00BD24A9">
      <w:pPr>
        <w:ind w:firstLineChars="200" w:firstLine="420"/>
        <w:rPr>
          <w:rFonts w:ascii="宋体" w:hAnsi="宋体"/>
          <w:szCs w:val="21"/>
        </w:rPr>
      </w:pPr>
      <w:r>
        <w:rPr>
          <w:rFonts w:ascii="宋体" w:hAnsi="宋体" w:hint="eastAsia"/>
          <w:szCs w:val="21"/>
        </w:rPr>
        <w:t>１、应按照</w:t>
      </w:r>
      <w:r>
        <w:rPr>
          <w:rFonts w:ascii="宋体" w:hAnsi="宋体" w:hint="eastAsia"/>
          <w:szCs w:val="21"/>
          <w:u w:val="single"/>
        </w:rPr>
        <w:t xml:space="preserve">          </w:t>
      </w:r>
      <w:r>
        <w:rPr>
          <w:rFonts w:ascii="宋体" w:hAnsi="宋体" w:hint="eastAsia"/>
          <w:szCs w:val="21"/>
        </w:rPr>
        <w:t>号招标文件、乙方投标文件要求按期完成本项目咨询服务工作。</w:t>
      </w:r>
    </w:p>
    <w:p w:rsidR="00EB5200" w:rsidRDefault="00BD24A9">
      <w:pPr>
        <w:ind w:firstLineChars="200" w:firstLine="420"/>
        <w:rPr>
          <w:rFonts w:ascii="宋体" w:hAnsi="宋体"/>
          <w:szCs w:val="21"/>
        </w:rPr>
      </w:pPr>
      <w:r>
        <w:rPr>
          <w:rFonts w:ascii="宋体" w:hAnsi="宋体" w:hint="eastAsia"/>
          <w:szCs w:val="21"/>
        </w:rPr>
        <w:t>2、负责组织项目的实施，保证工程进度和成桥荷载试验工作质量，并满足交通部交工</w:t>
      </w:r>
      <w:r>
        <w:rPr>
          <w:rFonts w:ascii="宋体" w:hAnsi="宋体" w:hint="eastAsia"/>
          <w:szCs w:val="21"/>
        </w:rPr>
        <w:lastRenderedPageBreak/>
        <w:t>验收相关标准。</w:t>
      </w:r>
    </w:p>
    <w:p w:rsidR="00EB5200" w:rsidRDefault="00BD24A9">
      <w:pPr>
        <w:ind w:firstLineChars="200" w:firstLine="420"/>
        <w:rPr>
          <w:rFonts w:ascii="宋体" w:hAnsi="宋体"/>
          <w:szCs w:val="21"/>
        </w:rPr>
      </w:pPr>
      <w:r>
        <w:rPr>
          <w:rFonts w:ascii="宋体" w:hAnsi="宋体" w:hint="eastAsia"/>
          <w:szCs w:val="21"/>
        </w:rPr>
        <w:t>3、</w:t>
      </w:r>
      <w:r>
        <w:rPr>
          <w:rFonts w:ascii="宋体" w:hAnsi="宋体" w:hint="eastAsia"/>
        </w:rPr>
        <w:t>向甲方提交检测资料等各</w:t>
      </w:r>
      <w:r>
        <w:rPr>
          <w:rFonts w:ascii="宋体" w:hAnsi="宋体" w:hint="eastAsia"/>
          <w:u w:val="single"/>
        </w:rPr>
        <w:t xml:space="preserve">      </w:t>
      </w:r>
      <w:r>
        <w:rPr>
          <w:rFonts w:ascii="宋体" w:hAnsi="宋体" w:hint="eastAsia"/>
        </w:rPr>
        <w:t>套，一套电子版文件。</w:t>
      </w:r>
    </w:p>
    <w:p w:rsidR="00EB5200" w:rsidRDefault="00BD24A9">
      <w:pPr>
        <w:ind w:firstLineChars="200" w:firstLine="420"/>
        <w:rPr>
          <w:rFonts w:ascii="宋体" w:hAnsi="宋体"/>
          <w:szCs w:val="21"/>
        </w:rPr>
      </w:pPr>
      <w:r>
        <w:rPr>
          <w:rFonts w:ascii="宋体" w:hAnsi="宋体" w:hint="eastAsia"/>
          <w:szCs w:val="21"/>
        </w:rPr>
        <w:t>4、在履行合同期间或合同规定期限内，不得泄露与本合同规定业务活动有关的保密资料。</w:t>
      </w:r>
    </w:p>
    <w:p w:rsidR="00EB5200" w:rsidRDefault="00BD24A9">
      <w:pPr>
        <w:ind w:firstLineChars="200" w:firstLine="422"/>
        <w:rPr>
          <w:rFonts w:ascii="宋体" w:hAnsi="宋体"/>
          <w:b/>
          <w:bCs/>
          <w:szCs w:val="21"/>
        </w:rPr>
      </w:pPr>
      <w:r>
        <w:rPr>
          <w:rFonts w:ascii="宋体" w:hAnsi="宋体" w:hint="eastAsia"/>
          <w:b/>
          <w:bCs/>
          <w:szCs w:val="21"/>
        </w:rPr>
        <w:t>第八条  甲方的权利</w:t>
      </w:r>
    </w:p>
    <w:p w:rsidR="00EB5200" w:rsidRDefault="00BD24A9">
      <w:pPr>
        <w:ind w:firstLineChars="200" w:firstLine="420"/>
        <w:rPr>
          <w:rFonts w:ascii="宋体" w:hAnsi="宋体"/>
          <w:szCs w:val="21"/>
        </w:rPr>
      </w:pPr>
      <w:r>
        <w:rPr>
          <w:rFonts w:ascii="宋体" w:hAnsi="宋体"/>
          <w:szCs w:val="21"/>
        </w:rPr>
        <w:t>1</w:t>
      </w:r>
      <w:r>
        <w:rPr>
          <w:rFonts w:ascii="宋体" w:hAnsi="宋体" w:hint="eastAsia"/>
          <w:szCs w:val="21"/>
        </w:rPr>
        <w:t>、有权向乙方询问工作进展情况及相关的内容。</w:t>
      </w:r>
    </w:p>
    <w:p w:rsidR="00EB5200" w:rsidRDefault="00BD24A9">
      <w:pPr>
        <w:ind w:firstLineChars="200" w:firstLine="420"/>
        <w:rPr>
          <w:rFonts w:ascii="宋体" w:hAnsi="宋体"/>
          <w:szCs w:val="21"/>
        </w:rPr>
      </w:pPr>
      <w:r>
        <w:rPr>
          <w:rFonts w:ascii="宋体" w:hAnsi="宋体"/>
          <w:szCs w:val="21"/>
        </w:rPr>
        <w:t>2</w:t>
      </w:r>
      <w:r>
        <w:rPr>
          <w:rFonts w:ascii="宋体" w:hAnsi="宋体" w:hint="eastAsia"/>
          <w:szCs w:val="21"/>
        </w:rPr>
        <w:t>、有权阐述对具体问题的意见和建议。</w:t>
      </w:r>
    </w:p>
    <w:p w:rsidR="00EB5200" w:rsidRDefault="00BD24A9">
      <w:pPr>
        <w:ind w:firstLineChars="200" w:firstLine="420"/>
        <w:rPr>
          <w:rFonts w:ascii="宋体" w:hAnsi="宋体"/>
          <w:szCs w:val="21"/>
        </w:rPr>
      </w:pPr>
      <w:r>
        <w:rPr>
          <w:rFonts w:ascii="宋体" w:hAnsi="宋体"/>
          <w:szCs w:val="21"/>
        </w:rPr>
        <w:t>3</w:t>
      </w:r>
      <w:r>
        <w:rPr>
          <w:rFonts w:ascii="宋体" w:hAnsi="宋体" w:hint="eastAsia"/>
          <w:szCs w:val="21"/>
        </w:rPr>
        <w:t>、当甲方认定乙方人员不按合同履行其职责，或与第三人串通给甲方造成经济损失的，甲方有权要求更换人员，直至终止合同并要求乙方承担相应的赔偿责任。</w:t>
      </w:r>
    </w:p>
    <w:p w:rsidR="00EB5200" w:rsidRDefault="00BD24A9">
      <w:pPr>
        <w:ind w:firstLineChars="200" w:firstLine="422"/>
        <w:rPr>
          <w:rFonts w:ascii="宋体" w:hAnsi="宋体"/>
          <w:b/>
          <w:bCs/>
          <w:szCs w:val="21"/>
        </w:rPr>
      </w:pPr>
      <w:r>
        <w:rPr>
          <w:rFonts w:ascii="宋体" w:hAnsi="宋体" w:hint="eastAsia"/>
          <w:b/>
          <w:bCs/>
          <w:szCs w:val="21"/>
        </w:rPr>
        <w:t>第九条  乙方的权利</w:t>
      </w:r>
    </w:p>
    <w:p w:rsidR="00EB5200" w:rsidRDefault="00BD24A9">
      <w:pPr>
        <w:ind w:firstLineChars="200" w:firstLine="420"/>
        <w:rPr>
          <w:rFonts w:ascii="宋体" w:hAnsi="宋体"/>
          <w:szCs w:val="21"/>
        </w:rPr>
      </w:pPr>
      <w:r>
        <w:rPr>
          <w:rFonts w:ascii="宋体" w:hAnsi="宋体"/>
          <w:szCs w:val="21"/>
        </w:rPr>
        <w:t>1</w:t>
      </w:r>
      <w:r>
        <w:rPr>
          <w:rFonts w:ascii="宋体" w:hAnsi="宋体" w:hint="eastAsia"/>
          <w:szCs w:val="21"/>
        </w:rPr>
        <w:t>、乙方在本项目服务过程中，如甲方提供的资料不明确时可向甲方提出书面报告。</w:t>
      </w:r>
    </w:p>
    <w:p w:rsidR="00EB5200" w:rsidRDefault="00BD24A9">
      <w:pPr>
        <w:ind w:firstLineChars="200" w:firstLine="420"/>
        <w:rPr>
          <w:rFonts w:ascii="宋体" w:hAnsi="宋体"/>
          <w:szCs w:val="21"/>
        </w:rPr>
      </w:pPr>
      <w:r>
        <w:rPr>
          <w:rFonts w:ascii="宋体" w:hAnsi="宋体"/>
          <w:szCs w:val="21"/>
        </w:rPr>
        <w:t>2</w:t>
      </w:r>
      <w:r>
        <w:rPr>
          <w:rFonts w:ascii="宋体" w:hAnsi="宋体" w:hint="eastAsia"/>
          <w:szCs w:val="21"/>
        </w:rPr>
        <w:t>、乙方在本项目服务过程中，有权对第三方提出与本咨询服务业务有关的问题进行核对或查问。</w:t>
      </w:r>
    </w:p>
    <w:p w:rsidR="00EB5200" w:rsidRDefault="00BD24A9">
      <w:pPr>
        <w:ind w:firstLineChars="200" w:firstLine="420"/>
        <w:rPr>
          <w:rFonts w:ascii="宋体" w:hAnsi="宋体"/>
          <w:szCs w:val="21"/>
        </w:rPr>
      </w:pPr>
      <w:r>
        <w:rPr>
          <w:rFonts w:ascii="宋体" w:hAnsi="宋体"/>
          <w:szCs w:val="21"/>
        </w:rPr>
        <w:t>3</w:t>
      </w:r>
      <w:r>
        <w:rPr>
          <w:rFonts w:ascii="宋体" w:hAnsi="宋体" w:hint="eastAsia"/>
          <w:szCs w:val="21"/>
        </w:rPr>
        <w:t>、乙方在本项目服务过程中，有到工程现场勘察的权利。</w:t>
      </w:r>
    </w:p>
    <w:p w:rsidR="00EB5200" w:rsidRDefault="00BD24A9">
      <w:pPr>
        <w:ind w:firstLineChars="200" w:firstLine="422"/>
        <w:rPr>
          <w:rFonts w:ascii="宋体" w:hAnsi="宋体"/>
          <w:b/>
          <w:bCs/>
          <w:szCs w:val="21"/>
        </w:rPr>
      </w:pPr>
      <w:r>
        <w:rPr>
          <w:rFonts w:ascii="宋体" w:hAnsi="宋体" w:hint="eastAsia"/>
          <w:b/>
          <w:bCs/>
          <w:szCs w:val="21"/>
        </w:rPr>
        <w:t>第十条  甲方的责任</w:t>
      </w:r>
    </w:p>
    <w:p w:rsidR="00EB5200" w:rsidRDefault="00BD24A9">
      <w:pPr>
        <w:ind w:firstLineChars="200" w:firstLine="420"/>
        <w:rPr>
          <w:rFonts w:ascii="宋体" w:hAnsi="宋体"/>
          <w:szCs w:val="21"/>
        </w:rPr>
      </w:pPr>
      <w:r>
        <w:rPr>
          <w:rFonts w:ascii="宋体" w:hAnsi="宋体" w:hint="eastAsia"/>
          <w:szCs w:val="21"/>
        </w:rPr>
        <w:t>1、应当履行本合同约定的义务，如有违反则应当承担违约责任，赔偿给乙方造成的损失。</w:t>
      </w:r>
    </w:p>
    <w:p w:rsidR="00EB5200" w:rsidRDefault="00BD24A9">
      <w:pPr>
        <w:ind w:firstLineChars="200" w:firstLine="420"/>
        <w:rPr>
          <w:rFonts w:ascii="宋体" w:hAnsi="宋体"/>
          <w:szCs w:val="21"/>
        </w:rPr>
      </w:pPr>
      <w:r>
        <w:rPr>
          <w:rFonts w:ascii="宋体" w:hAnsi="宋体" w:hint="eastAsia"/>
          <w:szCs w:val="21"/>
        </w:rPr>
        <w:t>2、甲方向乙方提出赔偿要求不能成立时，则应补偿由于该赔偿或其他要求所导致乙方的各种费用的支出。</w:t>
      </w:r>
    </w:p>
    <w:p w:rsidR="00EB5200" w:rsidRDefault="00BD24A9">
      <w:pPr>
        <w:ind w:firstLineChars="200" w:firstLine="422"/>
        <w:rPr>
          <w:rFonts w:ascii="宋体" w:hAnsi="宋体"/>
          <w:b/>
          <w:bCs/>
          <w:szCs w:val="21"/>
        </w:rPr>
      </w:pPr>
      <w:r>
        <w:rPr>
          <w:rFonts w:ascii="宋体" w:hAnsi="宋体" w:hint="eastAsia"/>
          <w:b/>
          <w:bCs/>
          <w:szCs w:val="21"/>
        </w:rPr>
        <w:t>第十一条  乙方的责任</w:t>
      </w:r>
    </w:p>
    <w:p w:rsidR="00EB5200" w:rsidRDefault="00BD24A9">
      <w:pPr>
        <w:ind w:firstLineChars="200" w:firstLine="420"/>
        <w:rPr>
          <w:rFonts w:ascii="宋体" w:hAnsi="宋体"/>
          <w:szCs w:val="21"/>
        </w:rPr>
      </w:pPr>
      <w:r>
        <w:rPr>
          <w:rFonts w:ascii="宋体" w:hAnsi="宋体" w:hint="eastAsia"/>
          <w:szCs w:val="21"/>
        </w:rPr>
        <w:t>1、乙方的责任期即本合同有效期。如因非乙方的责任造成进度的推迟或延误而超过约定的日期，双方应进一步约定相应延长合同有效期。</w:t>
      </w:r>
    </w:p>
    <w:p w:rsidR="00EB5200" w:rsidRDefault="00BD24A9">
      <w:pPr>
        <w:ind w:firstLineChars="200" w:firstLine="420"/>
        <w:rPr>
          <w:rFonts w:ascii="宋体" w:hAnsi="宋体"/>
          <w:szCs w:val="21"/>
        </w:rPr>
      </w:pPr>
      <w:r>
        <w:rPr>
          <w:rFonts w:ascii="宋体" w:hAnsi="宋体" w:hint="eastAsia"/>
          <w:szCs w:val="21"/>
        </w:rPr>
        <w:t>2、乙方的责任期内，应当履行本合同中约定的义务，因乙方的单方过失造成的经济损失，应当向甲方进行赔偿。</w:t>
      </w:r>
    </w:p>
    <w:p w:rsidR="00EB5200" w:rsidRDefault="00BD24A9">
      <w:pPr>
        <w:ind w:firstLineChars="200" w:firstLine="420"/>
        <w:rPr>
          <w:rFonts w:ascii="宋体" w:hAnsi="宋体"/>
          <w:szCs w:val="21"/>
        </w:rPr>
      </w:pPr>
      <w:r>
        <w:rPr>
          <w:rFonts w:ascii="宋体" w:hAnsi="宋体" w:hint="eastAsia"/>
          <w:szCs w:val="21"/>
        </w:rPr>
        <w:t>3、乙方对甲方或第三方所提出的问题不能及时核对或答复，导致合同不能全部或部分履行，乙方应承担责任。</w:t>
      </w:r>
    </w:p>
    <w:p w:rsidR="00EB5200" w:rsidRDefault="00BD24A9">
      <w:pPr>
        <w:ind w:firstLineChars="200" w:firstLine="420"/>
        <w:rPr>
          <w:rFonts w:ascii="宋体" w:hAnsi="宋体"/>
          <w:szCs w:val="21"/>
        </w:rPr>
      </w:pPr>
      <w:r>
        <w:rPr>
          <w:rFonts w:ascii="宋体" w:hAnsi="宋体" w:hint="eastAsia"/>
          <w:szCs w:val="21"/>
        </w:rPr>
        <w:t>4、乙方向甲方提出赔偿要求不能成立时，则应补偿由于该赔偿或其他要求所导致甲方的各种费用的支出。</w:t>
      </w:r>
    </w:p>
    <w:p w:rsidR="00EB5200" w:rsidRDefault="00BD24A9">
      <w:pPr>
        <w:ind w:firstLineChars="200" w:firstLine="422"/>
        <w:rPr>
          <w:rFonts w:ascii="宋体" w:hAnsi="宋体"/>
          <w:b/>
          <w:bCs/>
          <w:szCs w:val="21"/>
        </w:rPr>
      </w:pPr>
      <w:r>
        <w:rPr>
          <w:rFonts w:ascii="宋体" w:hAnsi="宋体" w:hint="eastAsia"/>
          <w:b/>
          <w:bCs/>
          <w:szCs w:val="21"/>
        </w:rPr>
        <w:t>第十二条  人员要求</w:t>
      </w:r>
    </w:p>
    <w:p w:rsidR="00EB5200" w:rsidRDefault="00BD24A9">
      <w:pPr>
        <w:ind w:firstLineChars="200" w:firstLine="420"/>
        <w:rPr>
          <w:rFonts w:ascii="宋体" w:hAnsi="宋体"/>
          <w:szCs w:val="21"/>
        </w:rPr>
      </w:pPr>
      <w:r>
        <w:rPr>
          <w:rFonts w:ascii="宋体" w:hAnsi="宋体" w:hint="eastAsia"/>
          <w:szCs w:val="21"/>
        </w:rPr>
        <w:t>1、参加本项目试验的人员必须具有国家和有关部门规定的相应资质。</w:t>
      </w:r>
    </w:p>
    <w:p w:rsidR="00EB5200" w:rsidRDefault="00BD24A9">
      <w:pPr>
        <w:ind w:firstLineChars="200" w:firstLine="420"/>
        <w:rPr>
          <w:rFonts w:ascii="宋体" w:hAnsi="宋体"/>
          <w:szCs w:val="21"/>
        </w:rPr>
      </w:pPr>
      <w:r>
        <w:rPr>
          <w:rFonts w:ascii="宋体" w:hAnsi="宋体" w:hint="eastAsia"/>
          <w:szCs w:val="21"/>
        </w:rPr>
        <w:t>2、 参加本项目的试验人员的配置必须与投标文件中的服务承诺书和试验服务组织实施方案一致。</w:t>
      </w:r>
    </w:p>
    <w:p w:rsidR="00EB5200" w:rsidRDefault="00BD24A9">
      <w:pPr>
        <w:ind w:firstLineChars="200" w:firstLine="420"/>
        <w:rPr>
          <w:rFonts w:ascii="宋体" w:hAnsi="宋体"/>
          <w:szCs w:val="21"/>
        </w:rPr>
      </w:pPr>
      <w:r>
        <w:rPr>
          <w:rFonts w:ascii="宋体" w:hAnsi="宋体" w:hint="eastAsia"/>
          <w:szCs w:val="21"/>
        </w:rPr>
        <w:t>3、必须以直属试验人员参与本项目服务，不得使用挂靠队伍。</w:t>
      </w:r>
    </w:p>
    <w:p w:rsidR="00EB5200" w:rsidRDefault="00BD24A9">
      <w:pPr>
        <w:ind w:firstLineChars="200" w:firstLine="422"/>
        <w:rPr>
          <w:rFonts w:ascii="宋体" w:hAnsi="宋体"/>
          <w:b/>
          <w:bCs/>
          <w:szCs w:val="21"/>
        </w:rPr>
      </w:pPr>
      <w:r>
        <w:rPr>
          <w:rFonts w:ascii="宋体" w:hAnsi="宋体" w:hint="eastAsia"/>
          <w:b/>
          <w:bCs/>
          <w:szCs w:val="21"/>
        </w:rPr>
        <w:t>第十三条  乙方咨询服务工具要求</w:t>
      </w:r>
    </w:p>
    <w:p w:rsidR="00EB5200" w:rsidRDefault="00BD24A9">
      <w:pPr>
        <w:ind w:firstLineChars="200" w:firstLine="420"/>
        <w:rPr>
          <w:rFonts w:ascii="宋体" w:hAnsi="宋体"/>
          <w:szCs w:val="21"/>
        </w:rPr>
      </w:pPr>
      <w:r>
        <w:rPr>
          <w:rFonts w:ascii="宋体" w:hAnsi="宋体" w:hint="eastAsia"/>
          <w:szCs w:val="21"/>
        </w:rPr>
        <w:t>1、乙方应配备中标项目所需的足够数量的仪器、仪表以及工具等设备。用户不需向乙方提供施工工具和仪器、仪表。</w:t>
      </w:r>
    </w:p>
    <w:p w:rsidR="00EB5200" w:rsidRDefault="00BD24A9">
      <w:pPr>
        <w:ind w:firstLineChars="200" w:firstLine="420"/>
        <w:rPr>
          <w:rFonts w:ascii="宋体" w:hAnsi="宋体"/>
          <w:szCs w:val="21"/>
        </w:rPr>
      </w:pPr>
      <w:r>
        <w:rPr>
          <w:rFonts w:ascii="宋体" w:hAnsi="宋体" w:hint="eastAsia"/>
          <w:szCs w:val="21"/>
        </w:rPr>
        <w:t>2、乙方在提供服务过程中应自备车辆。</w:t>
      </w:r>
    </w:p>
    <w:p w:rsidR="00EB5200" w:rsidRDefault="00BD24A9">
      <w:pPr>
        <w:ind w:firstLineChars="200" w:firstLine="422"/>
        <w:rPr>
          <w:rFonts w:ascii="宋体" w:hAnsi="宋体"/>
          <w:b/>
          <w:bCs/>
          <w:szCs w:val="21"/>
        </w:rPr>
      </w:pPr>
      <w:r>
        <w:rPr>
          <w:rFonts w:ascii="宋体" w:hAnsi="宋体" w:hint="eastAsia"/>
          <w:b/>
          <w:bCs/>
          <w:szCs w:val="21"/>
        </w:rPr>
        <w:t>第十四条  保密要求</w:t>
      </w:r>
    </w:p>
    <w:p w:rsidR="00EB5200" w:rsidRDefault="00BD24A9">
      <w:pPr>
        <w:ind w:firstLineChars="200" w:firstLine="420"/>
        <w:rPr>
          <w:rFonts w:ascii="宋体" w:hAnsi="宋体"/>
          <w:szCs w:val="21"/>
        </w:rPr>
      </w:pPr>
      <w:r>
        <w:rPr>
          <w:rFonts w:ascii="宋体" w:hAnsi="宋体" w:hint="eastAsia"/>
          <w:szCs w:val="21"/>
        </w:rPr>
        <w:t>1、</w:t>
      </w:r>
      <w:r>
        <w:rPr>
          <w:rFonts w:ascii="宋体" w:hAnsi="宋体"/>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rsidR="00EB5200" w:rsidRDefault="00BD24A9">
      <w:pPr>
        <w:ind w:firstLineChars="200" w:firstLine="420"/>
        <w:rPr>
          <w:rFonts w:ascii="宋体" w:hAnsi="宋体"/>
          <w:szCs w:val="21"/>
        </w:rPr>
      </w:pPr>
      <w:r>
        <w:rPr>
          <w:rFonts w:ascii="宋体" w:hAnsi="宋体" w:hint="eastAsia"/>
          <w:szCs w:val="21"/>
        </w:rPr>
        <w:t>2、</w:t>
      </w:r>
      <w:r>
        <w:rPr>
          <w:rFonts w:ascii="宋体" w:hAnsi="宋体"/>
          <w:szCs w:val="21"/>
        </w:rPr>
        <w:t>乙方在履行合同过程中所获得或接触到的任何</w:t>
      </w:r>
      <w:r>
        <w:rPr>
          <w:rFonts w:ascii="宋体" w:hAnsi="宋体" w:hint="eastAsia"/>
          <w:szCs w:val="21"/>
        </w:rPr>
        <w:t>内部数据资料，未经甲方同意，不得向第三方透露。</w:t>
      </w:r>
    </w:p>
    <w:p w:rsidR="00EB5200" w:rsidRDefault="00BD24A9">
      <w:pPr>
        <w:ind w:firstLineChars="200" w:firstLine="420"/>
        <w:rPr>
          <w:rFonts w:ascii="宋体" w:hAnsi="宋体"/>
          <w:szCs w:val="21"/>
        </w:rPr>
      </w:pPr>
      <w:r>
        <w:rPr>
          <w:rFonts w:ascii="宋体" w:hAnsi="宋体" w:hint="eastAsia"/>
          <w:szCs w:val="21"/>
        </w:rPr>
        <w:t>3、</w:t>
      </w:r>
      <w:r>
        <w:rPr>
          <w:rFonts w:ascii="宋体" w:hAnsi="宋体"/>
          <w:szCs w:val="21"/>
        </w:rPr>
        <w:t>乙方</w:t>
      </w:r>
      <w:r>
        <w:rPr>
          <w:rFonts w:ascii="宋体" w:hAnsi="宋体" w:hint="eastAsia"/>
          <w:szCs w:val="21"/>
        </w:rPr>
        <w:t>实施项目的一切程序都应符合国家安全、保密的有关规定和标准。</w:t>
      </w:r>
    </w:p>
    <w:p w:rsidR="00EB5200" w:rsidRDefault="00BD24A9">
      <w:pPr>
        <w:ind w:firstLineChars="200" w:firstLine="420"/>
        <w:rPr>
          <w:rFonts w:ascii="宋体" w:hAnsi="宋体"/>
          <w:szCs w:val="21"/>
        </w:rPr>
      </w:pPr>
      <w:r>
        <w:rPr>
          <w:rFonts w:ascii="宋体" w:hAnsi="宋体" w:hint="eastAsia"/>
          <w:szCs w:val="21"/>
        </w:rPr>
        <w:t>4、</w:t>
      </w:r>
      <w:r>
        <w:rPr>
          <w:rFonts w:ascii="宋体" w:hAnsi="宋体"/>
          <w:szCs w:val="21"/>
        </w:rPr>
        <w:t>乙方</w:t>
      </w:r>
      <w:r>
        <w:rPr>
          <w:rFonts w:ascii="宋体" w:hAnsi="宋体" w:hint="eastAsia"/>
          <w:szCs w:val="21"/>
        </w:rPr>
        <w:t>参加项目的有关人员均需同甲方签订保密协议。</w:t>
      </w:r>
    </w:p>
    <w:p w:rsidR="00EB5200" w:rsidRDefault="00BD24A9">
      <w:pPr>
        <w:ind w:firstLineChars="200" w:firstLine="422"/>
        <w:rPr>
          <w:rFonts w:ascii="宋体" w:hAnsi="宋体"/>
          <w:b/>
          <w:bCs/>
          <w:szCs w:val="21"/>
        </w:rPr>
      </w:pPr>
      <w:r>
        <w:rPr>
          <w:rFonts w:ascii="宋体" w:hAnsi="宋体" w:hint="eastAsia"/>
          <w:b/>
          <w:bCs/>
          <w:szCs w:val="21"/>
        </w:rPr>
        <w:t xml:space="preserve">第十五条  验收     </w:t>
      </w:r>
    </w:p>
    <w:p w:rsidR="00EB5200" w:rsidRDefault="00BD24A9">
      <w:pPr>
        <w:ind w:firstLineChars="200" w:firstLine="420"/>
        <w:rPr>
          <w:rFonts w:ascii="宋体" w:hAnsi="宋体"/>
          <w:szCs w:val="21"/>
        </w:rPr>
      </w:pPr>
      <w:r>
        <w:rPr>
          <w:rFonts w:ascii="宋体" w:hAnsi="宋体" w:hint="eastAsia"/>
          <w:szCs w:val="21"/>
        </w:rPr>
        <w:t>1、下列文件的验收分为</w:t>
      </w:r>
      <w:r>
        <w:rPr>
          <w:rFonts w:ascii="宋体" w:hAnsi="宋体" w:hint="eastAsia"/>
          <w:szCs w:val="21"/>
          <w:u w:val="single"/>
        </w:rPr>
        <w:t xml:space="preserve">          三</w:t>
      </w:r>
      <w:r>
        <w:rPr>
          <w:rFonts w:ascii="宋体" w:hAnsi="宋体" w:hint="eastAsia"/>
          <w:szCs w:val="21"/>
        </w:rPr>
        <w:t>个阶段:</w:t>
      </w:r>
    </w:p>
    <w:p w:rsidR="00EB5200" w:rsidRDefault="00BD24A9">
      <w:pPr>
        <w:ind w:firstLineChars="200" w:firstLine="420"/>
        <w:rPr>
          <w:rFonts w:ascii="宋体" w:hAnsi="宋体"/>
          <w:szCs w:val="21"/>
        </w:rPr>
      </w:pPr>
      <w:r>
        <w:rPr>
          <w:rFonts w:ascii="宋体" w:hAnsi="宋体" w:hint="eastAsia"/>
          <w:szCs w:val="21"/>
        </w:rPr>
        <w:t>2、其余文件和工作由用户组织有关技术人员根据国家和行业有关规范、规程、标准和用户需求直接验收。</w:t>
      </w:r>
    </w:p>
    <w:p w:rsidR="00EB5200" w:rsidRDefault="00BD24A9">
      <w:pPr>
        <w:ind w:firstLineChars="200" w:firstLine="420"/>
        <w:rPr>
          <w:rFonts w:ascii="宋体" w:hAnsi="宋体"/>
          <w:szCs w:val="21"/>
        </w:rPr>
      </w:pPr>
      <w:r>
        <w:rPr>
          <w:rFonts w:ascii="宋体" w:hAnsi="宋体" w:hint="eastAsia"/>
          <w:szCs w:val="21"/>
        </w:rPr>
        <w:t>3、验收依据为</w:t>
      </w:r>
      <w:r>
        <w:rPr>
          <w:rFonts w:ascii="宋体" w:hAnsi="宋体" w:hint="eastAsia"/>
          <w:szCs w:val="21"/>
          <w:u w:val="single"/>
        </w:rPr>
        <w:t xml:space="preserve">           </w:t>
      </w:r>
      <w:r>
        <w:rPr>
          <w:rFonts w:ascii="宋体" w:hAnsi="宋体" w:hint="eastAsia"/>
          <w:szCs w:val="21"/>
        </w:rPr>
        <w:t>号招标文件、乙方投标文件，国家和行业有关规范、规程和标准。</w:t>
      </w:r>
    </w:p>
    <w:p w:rsidR="00EB5200" w:rsidRDefault="00BD24A9">
      <w:pPr>
        <w:ind w:firstLineChars="200" w:firstLine="422"/>
        <w:rPr>
          <w:rFonts w:ascii="宋体" w:hAnsi="宋体"/>
          <w:b/>
          <w:bCs/>
          <w:szCs w:val="21"/>
        </w:rPr>
      </w:pPr>
      <w:r>
        <w:rPr>
          <w:rFonts w:ascii="宋体" w:hAnsi="宋体" w:hint="eastAsia"/>
          <w:b/>
          <w:bCs/>
          <w:szCs w:val="21"/>
        </w:rPr>
        <w:lastRenderedPageBreak/>
        <w:t>第十六条  付款方式</w:t>
      </w:r>
    </w:p>
    <w:p w:rsidR="00EB5200" w:rsidRDefault="00BD24A9">
      <w:pPr>
        <w:ind w:firstLineChars="200" w:firstLine="420"/>
        <w:rPr>
          <w:rFonts w:ascii="宋体" w:hAnsi="宋体"/>
          <w:szCs w:val="21"/>
        </w:rPr>
      </w:pPr>
      <w:r>
        <w:rPr>
          <w:rFonts w:ascii="宋体" w:hAnsi="宋体" w:hint="eastAsia"/>
          <w:szCs w:val="21"/>
        </w:rPr>
        <w:t>1、合同签订后</w:t>
      </w:r>
      <w:r>
        <w:rPr>
          <w:rFonts w:ascii="宋体" w:hAnsi="宋体" w:hint="eastAsia"/>
          <w:szCs w:val="21"/>
          <w:u w:val="single"/>
        </w:rPr>
        <w:t xml:space="preserve">     </w:t>
      </w:r>
      <w:r>
        <w:rPr>
          <w:rFonts w:ascii="宋体" w:hAnsi="宋体" w:hint="eastAsia"/>
          <w:szCs w:val="21"/>
        </w:rPr>
        <w:t>天内，甲方向乙方支付合同总价</w:t>
      </w:r>
      <w:r>
        <w:rPr>
          <w:rFonts w:ascii="宋体" w:hAnsi="宋体" w:hint="eastAsia"/>
          <w:szCs w:val="21"/>
          <w:u w:val="single"/>
        </w:rPr>
        <w:t xml:space="preserve">    </w:t>
      </w:r>
      <w:r>
        <w:rPr>
          <w:rFonts w:ascii="宋体" w:hAnsi="宋体" w:hint="eastAsia"/>
          <w:szCs w:val="21"/>
        </w:rPr>
        <w:t>%的款项。</w:t>
      </w:r>
    </w:p>
    <w:p w:rsidR="00EB5200" w:rsidRDefault="00BD24A9">
      <w:pPr>
        <w:ind w:firstLineChars="200" w:firstLine="420"/>
        <w:rPr>
          <w:rFonts w:ascii="宋体" w:hAnsi="宋体"/>
          <w:szCs w:val="21"/>
        </w:rPr>
      </w:pPr>
      <w:r>
        <w:rPr>
          <w:rFonts w:ascii="宋体" w:hAnsi="宋体" w:hint="eastAsia"/>
          <w:szCs w:val="21"/>
        </w:rPr>
        <w:t>2、检测完成并提交评估报告后，甲方向乙方支付合同总价</w:t>
      </w:r>
      <w:r>
        <w:rPr>
          <w:rFonts w:ascii="宋体" w:hAnsi="宋体" w:hint="eastAsia"/>
          <w:szCs w:val="21"/>
          <w:u w:val="single"/>
        </w:rPr>
        <w:t xml:space="preserve">    </w:t>
      </w:r>
      <w:r>
        <w:rPr>
          <w:rFonts w:ascii="宋体" w:hAnsi="宋体" w:hint="eastAsia"/>
          <w:szCs w:val="21"/>
        </w:rPr>
        <w:t>%的款项。</w:t>
      </w:r>
    </w:p>
    <w:p w:rsidR="00EB5200" w:rsidRDefault="00BD24A9">
      <w:pPr>
        <w:ind w:firstLineChars="200" w:firstLine="420"/>
        <w:rPr>
          <w:rFonts w:ascii="宋体" w:hAnsi="宋体"/>
          <w:szCs w:val="21"/>
        </w:rPr>
      </w:pPr>
      <w:r>
        <w:rPr>
          <w:rFonts w:ascii="宋体" w:hAnsi="宋体" w:hint="eastAsia"/>
          <w:szCs w:val="21"/>
        </w:rPr>
        <w:t>3、报告通过专家评审后，甲方向乙方支付合同总价</w:t>
      </w:r>
      <w:r>
        <w:rPr>
          <w:rFonts w:ascii="宋体" w:hAnsi="宋体" w:hint="eastAsia"/>
          <w:szCs w:val="21"/>
          <w:u w:val="single"/>
        </w:rPr>
        <w:t xml:space="preserve">    </w:t>
      </w:r>
      <w:r>
        <w:rPr>
          <w:rFonts w:ascii="宋体" w:hAnsi="宋体" w:hint="eastAsia"/>
          <w:szCs w:val="21"/>
        </w:rPr>
        <w:t>%的款项。</w:t>
      </w:r>
    </w:p>
    <w:p w:rsidR="00EB5200" w:rsidRDefault="00BD24A9">
      <w:pPr>
        <w:ind w:firstLineChars="200" w:firstLine="422"/>
        <w:rPr>
          <w:rFonts w:ascii="宋体" w:hAnsi="宋体"/>
          <w:b/>
          <w:bCs/>
          <w:szCs w:val="21"/>
        </w:rPr>
      </w:pPr>
      <w:r>
        <w:rPr>
          <w:rFonts w:ascii="宋体" w:hAnsi="宋体" w:hint="eastAsia"/>
          <w:b/>
          <w:bCs/>
          <w:szCs w:val="21"/>
        </w:rPr>
        <w:t>第十七条  争议解决办法</w:t>
      </w:r>
    </w:p>
    <w:p w:rsidR="00EB5200" w:rsidRDefault="00BD24A9">
      <w:pPr>
        <w:ind w:firstLineChars="200" w:firstLine="420"/>
        <w:rPr>
          <w:rFonts w:ascii="宋体" w:hAnsi="宋体"/>
          <w:szCs w:val="21"/>
        </w:rPr>
      </w:pPr>
      <w:r>
        <w:rPr>
          <w:rFonts w:ascii="宋体" w:hAnsi="宋体" w:hint="eastAsia"/>
          <w:szCs w:val="21"/>
        </w:rPr>
        <w:t>执行本合同发生的争议，由甲乙双方协商解决。</w:t>
      </w:r>
    </w:p>
    <w:p w:rsidR="00EB5200" w:rsidRDefault="00BD24A9">
      <w:pPr>
        <w:ind w:firstLineChars="200" w:firstLine="422"/>
        <w:rPr>
          <w:rFonts w:ascii="宋体" w:hAnsi="宋体"/>
          <w:b/>
          <w:bCs/>
          <w:szCs w:val="21"/>
        </w:rPr>
      </w:pPr>
      <w:r>
        <w:rPr>
          <w:rFonts w:ascii="宋体" w:hAnsi="宋体" w:hint="eastAsia"/>
          <w:b/>
          <w:bCs/>
          <w:szCs w:val="21"/>
        </w:rPr>
        <w:t>第十八条  风险责任</w:t>
      </w:r>
    </w:p>
    <w:p w:rsidR="00EB5200" w:rsidRDefault="00BD24A9">
      <w:pPr>
        <w:ind w:firstLineChars="200" w:firstLine="420"/>
        <w:rPr>
          <w:rFonts w:ascii="宋体" w:hAnsi="宋体"/>
          <w:szCs w:val="21"/>
        </w:rPr>
      </w:pPr>
      <w:r>
        <w:rPr>
          <w:rFonts w:ascii="宋体" w:hAnsi="宋体" w:hint="eastAsia"/>
          <w:szCs w:val="21"/>
        </w:rPr>
        <w:t>１、乙方应完全地按照</w:t>
      </w:r>
      <w:r>
        <w:rPr>
          <w:rFonts w:ascii="宋体" w:hAnsi="宋体" w:hint="eastAsia"/>
          <w:szCs w:val="21"/>
          <w:u w:val="single"/>
        </w:rPr>
        <w:t xml:space="preserve">           </w:t>
      </w:r>
      <w:r>
        <w:rPr>
          <w:rFonts w:ascii="宋体" w:hAnsi="宋体" w:hint="eastAsia"/>
          <w:szCs w:val="21"/>
        </w:rPr>
        <w:t>号招标文件的要求和乙方投标文件的承诺完成本项目，出于自身财务、技术、人力等原因导致项目失败的，应承担全部责任。</w:t>
      </w:r>
    </w:p>
    <w:p w:rsidR="00EB5200" w:rsidRDefault="00BD24A9">
      <w:pPr>
        <w:ind w:firstLineChars="200" w:firstLine="420"/>
        <w:rPr>
          <w:rFonts w:ascii="宋体" w:hAnsi="宋体"/>
          <w:szCs w:val="21"/>
        </w:rPr>
      </w:pPr>
      <w:r>
        <w:rPr>
          <w:rFonts w:ascii="宋体" w:hAnsi="宋体" w:hint="eastAsia"/>
          <w:szCs w:val="21"/>
        </w:rPr>
        <w:t>2、乙方在实施荷载试验过程中应对自身的安全生产负责，若由乙方原因发生的各种事故甲方不承担任何责任。</w:t>
      </w:r>
    </w:p>
    <w:p w:rsidR="00EB5200" w:rsidRDefault="00BD24A9">
      <w:pPr>
        <w:ind w:firstLineChars="200" w:firstLine="422"/>
        <w:rPr>
          <w:rFonts w:ascii="宋体" w:hAnsi="宋体"/>
          <w:b/>
          <w:bCs/>
          <w:szCs w:val="21"/>
        </w:rPr>
      </w:pPr>
      <w:r>
        <w:rPr>
          <w:rFonts w:ascii="宋体" w:hAnsi="宋体" w:hint="eastAsia"/>
          <w:b/>
          <w:bCs/>
          <w:szCs w:val="21"/>
        </w:rPr>
        <w:t>第十九条  违约责任</w:t>
      </w:r>
    </w:p>
    <w:p w:rsidR="00EB5200" w:rsidRDefault="00BD24A9">
      <w:pPr>
        <w:pStyle w:val="a6"/>
        <w:spacing w:before="120" w:after="120" w:line="240" w:lineRule="auto"/>
        <w:rPr>
          <w:rFonts w:ascii="宋体" w:hAnsi="宋体"/>
          <w:szCs w:val="21"/>
        </w:rPr>
      </w:pPr>
      <w:r>
        <w:rPr>
          <w:rFonts w:ascii="宋体" w:hAnsi="宋体" w:hint="eastAsia"/>
          <w:szCs w:val="21"/>
        </w:rPr>
        <w:t>１、因乙方原因，未能按规定时间完成有关工作的，每延误一天，甲方可在支付合同余款中扣除合同价款千分之一。</w:t>
      </w:r>
    </w:p>
    <w:p w:rsidR="00EB5200" w:rsidRDefault="00BD24A9">
      <w:pPr>
        <w:ind w:firstLineChars="200" w:firstLine="420"/>
        <w:rPr>
          <w:rFonts w:ascii="宋体" w:hAnsi="宋体"/>
          <w:szCs w:val="21"/>
        </w:rPr>
      </w:pPr>
      <w:r>
        <w:rPr>
          <w:rFonts w:ascii="宋体" w:hAnsi="宋体" w:hint="eastAsia"/>
          <w:szCs w:val="21"/>
        </w:rPr>
        <w:t>2、由于乙方原因造成试验成果质量低劣，不能满足大纲要求时，应继续完善试验工作，其费用由乙方承担。</w:t>
      </w:r>
    </w:p>
    <w:p w:rsidR="00EB5200" w:rsidRDefault="00BD24A9">
      <w:pPr>
        <w:ind w:firstLineChars="200" w:firstLine="420"/>
        <w:rPr>
          <w:rFonts w:ascii="宋体" w:hAnsi="宋体"/>
          <w:szCs w:val="21"/>
        </w:rPr>
      </w:pPr>
      <w:r>
        <w:rPr>
          <w:rFonts w:ascii="宋体" w:hAnsi="宋体" w:hint="eastAsia"/>
          <w:szCs w:val="21"/>
        </w:rPr>
        <w:t>3、如乙方提供的咨询服务文件不符合质量要求，必须在甲方提出要求后7天内无条件修改，其费用由乙方承担。</w:t>
      </w:r>
    </w:p>
    <w:p w:rsidR="00EB5200" w:rsidRDefault="00BD24A9">
      <w:pPr>
        <w:ind w:firstLineChars="200" w:firstLine="420"/>
        <w:rPr>
          <w:rFonts w:ascii="宋体" w:hAnsi="宋体"/>
          <w:szCs w:val="21"/>
        </w:rPr>
      </w:pPr>
      <w:r>
        <w:rPr>
          <w:rFonts w:ascii="宋体" w:hAnsi="宋体" w:hint="eastAsia"/>
          <w:szCs w:val="21"/>
        </w:rPr>
        <w:t>4、若甲方发现乙方派出的试验服务人员或提供的试验仪器设备不符合合同要求，乙方应在3天之内按要求派出人员或提供满足投标文件承诺的仪器设备，否则甲方有权终止合同，并保留追究乙方责任及要求赔偿损失的权利。</w:t>
      </w:r>
    </w:p>
    <w:p w:rsidR="00EB5200" w:rsidRDefault="00BD24A9">
      <w:pPr>
        <w:ind w:firstLineChars="200" w:firstLine="422"/>
        <w:rPr>
          <w:rFonts w:ascii="宋体" w:hAnsi="宋体"/>
          <w:b/>
          <w:bCs/>
          <w:szCs w:val="21"/>
        </w:rPr>
      </w:pPr>
      <w:r>
        <w:rPr>
          <w:rFonts w:ascii="宋体" w:hAnsi="宋体" w:hint="eastAsia"/>
          <w:b/>
          <w:bCs/>
          <w:szCs w:val="21"/>
        </w:rPr>
        <w:t>第二十条  其他</w:t>
      </w:r>
    </w:p>
    <w:p w:rsidR="00EB5200" w:rsidRDefault="00BD24A9">
      <w:pPr>
        <w:ind w:firstLineChars="200" w:firstLine="420"/>
        <w:rPr>
          <w:rFonts w:ascii="宋体" w:hAnsi="宋体"/>
          <w:szCs w:val="21"/>
        </w:rPr>
      </w:pPr>
      <w:r>
        <w:rPr>
          <w:rFonts w:ascii="宋体" w:hAnsi="宋体" w:hint="eastAsia"/>
          <w:szCs w:val="21"/>
        </w:rPr>
        <w:t>1、本合同与</w:t>
      </w:r>
      <w:r>
        <w:rPr>
          <w:rFonts w:ascii="宋体" w:hAnsi="宋体" w:hint="eastAsia"/>
          <w:szCs w:val="21"/>
          <w:u w:val="single"/>
        </w:rPr>
        <w:t xml:space="preserve">        </w:t>
      </w:r>
      <w:r>
        <w:rPr>
          <w:rFonts w:ascii="宋体" w:hAnsi="宋体" w:hint="eastAsia"/>
          <w:szCs w:val="21"/>
        </w:rPr>
        <w:t>号招标文件、乙方投标文件如有抵触之处，以本合同条款为准。</w:t>
      </w:r>
    </w:p>
    <w:p w:rsidR="00EB5200" w:rsidRDefault="00BD24A9">
      <w:pPr>
        <w:ind w:firstLineChars="200" w:firstLine="420"/>
        <w:rPr>
          <w:rFonts w:ascii="宋体" w:hAnsi="宋体"/>
          <w:szCs w:val="21"/>
        </w:rPr>
      </w:pPr>
      <w:r>
        <w:rPr>
          <w:rFonts w:ascii="宋体" w:hAnsi="宋体" w:hint="eastAsia"/>
          <w:szCs w:val="21"/>
        </w:rPr>
        <w:t>2、下列文件均为本合同的组成部分：</w:t>
      </w:r>
    </w:p>
    <w:p w:rsidR="00EB5200" w:rsidRDefault="00BD24A9">
      <w:pPr>
        <w:ind w:firstLineChars="200" w:firstLine="420"/>
        <w:rPr>
          <w:rFonts w:ascii="宋体" w:hAnsi="宋体"/>
          <w:szCs w:val="21"/>
        </w:rPr>
      </w:pPr>
      <w:r>
        <w:rPr>
          <w:rFonts w:ascii="宋体" w:hAnsi="宋体" w:hint="eastAsia"/>
          <w:szCs w:val="21"/>
        </w:rPr>
        <w:t>（1）</w:t>
      </w:r>
      <w:r>
        <w:rPr>
          <w:rFonts w:ascii="宋体" w:hAnsi="宋体" w:hint="eastAsia"/>
          <w:szCs w:val="21"/>
          <w:u w:val="single"/>
        </w:rPr>
        <w:t xml:space="preserve">         </w:t>
      </w:r>
      <w:r>
        <w:rPr>
          <w:rFonts w:ascii="宋体" w:hAnsi="宋体" w:hint="eastAsia"/>
          <w:szCs w:val="21"/>
        </w:rPr>
        <w:t>号招标文件、答疑及补充通知；</w:t>
      </w:r>
    </w:p>
    <w:p w:rsidR="00EB5200" w:rsidRDefault="00BD24A9">
      <w:pPr>
        <w:ind w:firstLineChars="200" w:firstLine="420"/>
        <w:rPr>
          <w:rFonts w:ascii="宋体" w:hAnsi="宋体"/>
          <w:szCs w:val="21"/>
        </w:rPr>
      </w:pPr>
      <w:r>
        <w:rPr>
          <w:rFonts w:ascii="宋体" w:hAnsi="宋体" w:hint="eastAsia"/>
          <w:szCs w:val="21"/>
        </w:rPr>
        <w:t>（2）投标文件；</w:t>
      </w:r>
    </w:p>
    <w:p w:rsidR="00EB5200" w:rsidRDefault="00BD24A9">
      <w:pPr>
        <w:ind w:firstLineChars="200" w:firstLine="420"/>
        <w:rPr>
          <w:rFonts w:ascii="宋体" w:hAnsi="宋体"/>
          <w:szCs w:val="21"/>
        </w:rPr>
      </w:pPr>
      <w:r>
        <w:rPr>
          <w:rFonts w:ascii="宋体" w:hAnsi="宋体" w:hint="eastAsia"/>
          <w:szCs w:val="21"/>
        </w:rPr>
        <w:t>（3）本合同执行中共同签署的补充与修正文件。</w:t>
      </w:r>
    </w:p>
    <w:p w:rsidR="00EB5200" w:rsidRDefault="00BD24A9">
      <w:pPr>
        <w:ind w:firstLineChars="200" w:firstLine="420"/>
        <w:rPr>
          <w:rFonts w:ascii="宋体" w:hAnsi="宋体"/>
          <w:szCs w:val="21"/>
        </w:rPr>
      </w:pPr>
      <w:r>
        <w:rPr>
          <w:rFonts w:ascii="宋体" w:hAnsi="宋体" w:hint="eastAsia"/>
          <w:szCs w:val="21"/>
        </w:rPr>
        <w:t>本合同一式</w:t>
      </w:r>
      <w:r>
        <w:rPr>
          <w:rFonts w:ascii="宋体" w:hAnsi="宋体" w:hint="eastAsia"/>
          <w:szCs w:val="21"/>
          <w:u w:val="single"/>
        </w:rPr>
        <w:t xml:space="preserve">     </w:t>
      </w:r>
      <w:r>
        <w:rPr>
          <w:rFonts w:ascii="宋体" w:hAnsi="宋体" w:hint="eastAsia"/>
          <w:szCs w:val="21"/>
        </w:rPr>
        <w:t>份，甲、乙方双方各执</w:t>
      </w:r>
      <w:r>
        <w:rPr>
          <w:rFonts w:ascii="宋体" w:hAnsi="宋体" w:hint="eastAsia"/>
          <w:szCs w:val="21"/>
          <w:u w:val="single"/>
        </w:rPr>
        <w:t xml:space="preserve">     </w:t>
      </w:r>
      <w:r>
        <w:rPr>
          <w:rFonts w:ascii="宋体" w:hAnsi="宋体" w:hint="eastAsia"/>
          <w:szCs w:val="21"/>
        </w:rPr>
        <w:t>份，具有同等法律效力。本合同自双方法人代表签字（盖章）认可之日起生效。</w:t>
      </w:r>
    </w:p>
    <w:p w:rsidR="00EB5200" w:rsidRDefault="00BD24A9">
      <w:pPr>
        <w:ind w:firstLineChars="200" w:firstLine="420"/>
        <w:rPr>
          <w:rFonts w:ascii="宋体" w:hAnsi="宋体"/>
          <w:szCs w:val="21"/>
        </w:rPr>
      </w:pPr>
      <w:r>
        <w:rPr>
          <w:rFonts w:ascii="宋体" w:hAnsi="宋体" w:hint="eastAsia"/>
          <w:szCs w:val="21"/>
        </w:rPr>
        <w:t>本合同未尽事宜，双方友好协商，达成解决方案，经双方签字后，可作为本合同的有效附件。</w:t>
      </w:r>
    </w:p>
    <w:p w:rsidR="00EB5200" w:rsidRDefault="00EB5200">
      <w:pPr>
        <w:ind w:firstLineChars="200" w:firstLine="420"/>
        <w:rPr>
          <w:rFonts w:ascii="宋体" w:hAnsi="宋体"/>
          <w:szCs w:val="21"/>
        </w:rPr>
      </w:pPr>
    </w:p>
    <w:p w:rsidR="00EB5200" w:rsidRDefault="00EB5200">
      <w:pPr>
        <w:ind w:firstLineChars="200" w:firstLine="420"/>
        <w:rPr>
          <w:rFonts w:ascii="宋体" w:hAnsi="宋体"/>
          <w:szCs w:val="21"/>
        </w:rPr>
      </w:pPr>
    </w:p>
    <w:p w:rsidR="00EB5200" w:rsidRDefault="00BD24A9">
      <w:pPr>
        <w:rPr>
          <w:rFonts w:ascii="宋体" w:hAnsi="宋体"/>
          <w:szCs w:val="21"/>
          <w:u w:val="single"/>
        </w:rPr>
      </w:pPr>
      <w:r>
        <w:rPr>
          <w:rFonts w:ascii="宋体" w:hAnsi="宋体" w:hint="eastAsia"/>
          <w:szCs w:val="21"/>
        </w:rPr>
        <w:t>甲方：</w:t>
      </w:r>
      <w:r>
        <w:rPr>
          <w:rFonts w:ascii="宋体" w:hAnsi="宋体" w:hint="eastAsia"/>
          <w:szCs w:val="21"/>
          <w:u w:val="single"/>
        </w:rPr>
        <w:t xml:space="preserve">                                </w:t>
      </w:r>
      <w:r>
        <w:rPr>
          <w:rFonts w:ascii="宋体" w:hAnsi="宋体" w:hint="eastAsia"/>
          <w:szCs w:val="21"/>
        </w:rPr>
        <w:t xml:space="preserve">    乙方：</w:t>
      </w:r>
      <w:r>
        <w:rPr>
          <w:rFonts w:ascii="宋体" w:hAnsi="宋体" w:hint="eastAsia"/>
          <w:szCs w:val="21"/>
          <w:u w:val="single"/>
        </w:rPr>
        <w:t xml:space="preserve">                            </w:t>
      </w:r>
    </w:p>
    <w:p w:rsidR="00EB5200" w:rsidRDefault="00BD24A9">
      <w:pPr>
        <w:ind w:firstLineChars="900" w:firstLine="1890"/>
        <w:rPr>
          <w:rFonts w:ascii="宋体" w:hAnsi="宋体"/>
          <w:szCs w:val="21"/>
        </w:rPr>
      </w:pPr>
      <w:r>
        <w:rPr>
          <w:rFonts w:ascii="宋体" w:hAnsi="宋体" w:hint="eastAsia"/>
          <w:szCs w:val="21"/>
        </w:rPr>
        <w:t xml:space="preserve">（签章）                 </w:t>
      </w:r>
      <w:r>
        <w:rPr>
          <w:rFonts w:ascii="宋体" w:hAnsi="宋体"/>
          <w:szCs w:val="21"/>
        </w:rPr>
        <w:t xml:space="preserve">        </w:t>
      </w:r>
      <w:r>
        <w:rPr>
          <w:rFonts w:ascii="宋体" w:hAnsi="宋体" w:hint="eastAsia"/>
          <w:szCs w:val="21"/>
        </w:rPr>
        <w:t xml:space="preserve">        （签章）</w:t>
      </w:r>
    </w:p>
    <w:p w:rsidR="00EB5200" w:rsidRDefault="00BD24A9">
      <w:pPr>
        <w:ind w:firstLineChars="1300" w:firstLine="2730"/>
        <w:rPr>
          <w:rFonts w:ascii="宋体" w:hAnsi="宋体"/>
          <w:szCs w:val="21"/>
        </w:rPr>
      </w:pPr>
      <w:r>
        <w:rPr>
          <w:rFonts w:ascii="宋体" w:hAnsi="宋体" w:hint="eastAsia"/>
          <w:szCs w:val="21"/>
        </w:rPr>
        <w:t xml:space="preserve">              </w:t>
      </w:r>
      <w:r>
        <w:rPr>
          <w:rFonts w:ascii="宋体" w:hAnsi="宋体"/>
          <w:szCs w:val="21"/>
        </w:rPr>
        <w:t xml:space="preserve"> </w:t>
      </w:r>
    </w:p>
    <w:p w:rsidR="00EB5200" w:rsidRDefault="00BD24A9">
      <w:pPr>
        <w:ind w:firstLineChars="200" w:firstLine="420"/>
        <w:rPr>
          <w:rFonts w:ascii="宋体" w:hAnsi="宋体"/>
          <w:szCs w:val="21"/>
        </w:rPr>
      </w:pPr>
      <w:r>
        <w:rPr>
          <w:rFonts w:ascii="宋体" w:hAnsi="宋体" w:hint="eastAsia"/>
          <w:szCs w:val="21"/>
        </w:rPr>
        <w:t xml:space="preserve">地址：                        </w:t>
      </w:r>
      <w:r>
        <w:rPr>
          <w:rFonts w:ascii="宋体" w:hAnsi="宋体"/>
          <w:szCs w:val="21"/>
        </w:rPr>
        <w:t xml:space="preserve">        </w:t>
      </w:r>
      <w:r>
        <w:rPr>
          <w:rFonts w:ascii="宋体" w:hAnsi="宋体" w:hint="eastAsia"/>
          <w:szCs w:val="21"/>
        </w:rPr>
        <w:t xml:space="preserve">地址： </w:t>
      </w:r>
    </w:p>
    <w:p w:rsidR="00EB5200" w:rsidRDefault="00BD24A9">
      <w:pPr>
        <w:ind w:firstLineChars="200" w:firstLine="420"/>
        <w:rPr>
          <w:rFonts w:ascii="宋体" w:hAnsi="宋体"/>
          <w:szCs w:val="21"/>
        </w:rPr>
      </w:pPr>
      <w:r>
        <w:rPr>
          <w:rFonts w:ascii="宋体" w:hAnsi="宋体" w:hint="eastAsia"/>
          <w:szCs w:val="21"/>
        </w:rPr>
        <w:t>法定代表人：（签章）</w:t>
      </w:r>
      <w:r>
        <w:rPr>
          <w:rFonts w:ascii="宋体" w:hAnsi="宋体"/>
          <w:szCs w:val="21"/>
        </w:rPr>
        <w:t xml:space="preserve">        </w:t>
      </w:r>
      <w:r>
        <w:rPr>
          <w:rFonts w:ascii="宋体" w:hAnsi="宋体" w:hint="eastAsia"/>
          <w:szCs w:val="21"/>
        </w:rPr>
        <w:t xml:space="preserve">           法定代表人：（签章）</w:t>
      </w:r>
    </w:p>
    <w:p w:rsidR="00EB5200" w:rsidRDefault="00BD24A9">
      <w:pPr>
        <w:ind w:firstLineChars="200" w:firstLine="420"/>
        <w:rPr>
          <w:rFonts w:ascii="宋体" w:hAnsi="宋体"/>
          <w:szCs w:val="21"/>
        </w:rPr>
      </w:pPr>
      <w:r>
        <w:rPr>
          <w:rFonts w:ascii="宋体" w:hAnsi="宋体" w:hint="eastAsia"/>
          <w:szCs w:val="21"/>
        </w:rPr>
        <w:t xml:space="preserve">开户行：                   </w:t>
      </w:r>
      <w:r>
        <w:rPr>
          <w:rFonts w:ascii="宋体" w:hAnsi="宋体"/>
          <w:szCs w:val="21"/>
        </w:rPr>
        <w:t xml:space="preserve">        </w:t>
      </w:r>
      <w:r>
        <w:rPr>
          <w:rFonts w:ascii="宋体" w:hAnsi="宋体" w:hint="eastAsia"/>
          <w:szCs w:val="21"/>
        </w:rPr>
        <w:t xml:space="preserve">   开户行：</w:t>
      </w:r>
    </w:p>
    <w:p w:rsidR="00EB5200" w:rsidRDefault="00BD24A9">
      <w:pPr>
        <w:ind w:firstLineChars="200" w:firstLine="420"/>
        <w:rPr>
          <w:rFonts w:ascii="宋体" w:hAnsi="宋体"/>
          <w:szCs w:val="21"/>
        </w:rPr>
      </w:pPr>
      <w:r>
        <w:rPr>
          <w:rFonts w:ascii="宋体" w:hAnsi="宋体" w:hint="eastAsia"/>
          <w:szCs w:val="21"/>
        </w:rPr>
        <w:t>人民币</w:t>
      </w:r>
      <w:proofErr w:type="gramStart"/>
      <w:r>
        <w:rPr>
          <w:rFonts w:ascii="宋体" w:hAnsi="宋体" w:hint="eastAsia"/>
          <w:szCs w:val="21"/>
        </w:rPr>
        <w:t>帐号</w:t>
      </w:r>
      <w:proofErr w:type="gramEnd"/>
      <w:r>
        <w:rPr>
          <w:rFonts w:ascii="宋体" w:hAnsi="宋体" w:hint="eastAsia"/>
          <w:szCs w:val="21"/>
        </w:rPr>
        <w:t>：</w:t>
      </w:r>
      <w:r>
        <w:rPr>
          <w:rFonts w:ascii="宋体" w:hAnsi="宋体"/>
          <w:szCs w:val="21"/>
        </w:rPr>
        <w:t xml:space="preserve">        </w:t>
      </w:r>
      <w:r>
        <w:rPr>
          <w:rFonts w:ascii="宋体" w:hAnsi="宋体" w:hint="eastAsia"/>
          <w:szCs w:val="21"/>
        </w:rPr>
        <w:t xml:space="preserve">                  人民币</w:t>
      </w:r>
      <w:proofErr w:type="gramStart"/>
      <w:r>
        <w:rPr>
          <w:rFonts w:ascii="宋体" w:hAnsi="宋体" w:hint="eastAsia"/>
          <w:szCs w:val="21"/>
        </w:rPr>
        <w:t>帐号</w:t>
      </w:r>
      <w:proofErr w:type="gramEnd"/>
      <w:r>
        <w:rPr>
          <w:rFonts w:ascii="宋体" w:hAnsi="宋体" w:hint="eastAsia"/>
          <w:szCs w:val="21"/>
        </w:rPr>
        <w:t>：</w:t>
      </w:r>
    </w:p>
    <w:p w:rsidR="00EB5200" w:rsidRDefault="00BD24A9">
      <w:pPr>
        <w:ind w:firstLineChars="200" w:firstLine="420"/>
        <w:rPr>
          <w:rFonts w:ascii="宋体" w:hAnsi="宋体"/>
          <w:szCs w:val="21"/>
        </w:rPr>
      </w:pPr>
      <w:r>
        <w:rPr>
          <w:rFonts w:ascii="宋体" w:hAnsi="宋体" w:hint="eastAsia"/>
          <w:szCs w:val="21"/>
        </w:rPr>
        <w:t xml:space="preserve">联系人：            </w:t>
      </w:r>
      <w:r>
        <w:rPr>
          <w:rFonts w:ascii="宋体" w:hAnsi="宋体"/>
          <w:szCs w:val="21"/>
        </w:rPr>
        <w:t xml:space="preserve">        </w:t>
      </w:r>
      <w:r>
        <w:rPr>
          <w:rFonts w:ascii="宋体" w:hAnsi="宋体" w:hint="eastAsia"/>
          <w:szCs w:val="21"/>
        </w:rPr>
        <w:t xml:space="preserve">          联系人：</w:t>
      </w:r>
    </w:p>
    <w:p w:rsidR="00EB5200" w:rsidRDefault="00BD24A9">
      <w:pPr>
        <w:ind w:firstLineChars="200" w:firstLine="420"/>
        <w:rPr>
          <w:rFonts w:ascii="宋体" w:hAnsi="宋体"/>
          <w:szCs w:val="21"/>
        </w:rPr>
      </w:pPr>
      <w:r>
        <w:rPr>
          <w:rFonts w:ascii="宋体" w:hAnsi="宋体" w:hint="eastAsia"/>
          <w:szCs w:val="21"/>
        </w:rPr>
        <w:t xml:space="preserve">电话：                      </w:t>
      </w:r>
      <w:r>
        <w:rPr>
          <w:rFonts w:ascii="宋体" w:hAnsi="宋体"/>
          <w:szCs w:val="21"/>
        </w:rPr>
        <w:t xml:space="preserve">        </w:t>
      </w:r>
      <w:r>
        <w:rPr>
          <w:rFonts w:ascii="宋体" w:hAnsi="宋体" w:hint="eastAsia"/>
          <w:szCs w:val="21"/>
        </w:rPr>
        <w:t xml:space="preserve">  电话：</w:t>
      </w:r>
    </w:p>
    <w:p w:rsidR="00EB5200" w:rsidRDefault="00BD24A9">
      <w:pPr>
        <w:ind w:firstLineChars="200" w:firstLine="420"/>
        <w:rPr>
          <w:rFonts w:ascii="宋体" w:hAnsi="宋体"/>
          <w:szCs w:val="21"/>
        </w:rPr>
      </w:pPr>
      <w:r>
        <w:rPr>
          <w:rFonts w:ascii="宋体" w:hAnsi="宋体" w:hint="eastAsia"/>
          <w:szCs w:val="21"/>
        </w:rPr>
        <w:t xml:space="preserve">日期：           </w:t>
      </w:r>
      <w:r>
        <w:rPr>
          <w:rFonts w:ascii="宋体" w:hAnsi="宋体"/>
          <w:szCs w:val="21"/>
        </w:rPr>
        <w:t xml:space="preserve">        </w:t>
      </w:r>
      <w:r>
        <w:rPr>
          <w:rFonts w:ascii="宋体" w:hAnsi="宋体" w:hint="eastAsia"/>
          <w:szCs w:val="21"/>
        </w:rPr>
        <w:t xml:space="preserve">             日期：</w:t>
      </w:r>
    </w:p>
    <w:p w:rsidR="00EB5200" w:rsidRDefault="00EB5200">
      <w:pPr>
        <w:ind w:firstLineChars="200" w:firstLine="420"/>
        <w:rPr>
          <w:rFonts w:ascii="宋体" w:hAnsi="宋体"/>
          <w:szCs w:val="21"/>
        </w:rPr>
      </w:pPr>
    </w:p>
    <w:p w:rsidR="00EB5200" w:rsidRDefault="00EB5200">
      <w:pPr>
        <w:ind w:firstLineChars="200" w:firstLine="420"/>
        <w:rPr>
          <w:rFonts w:ascii="宋体" w:hAnsi="宋体"/>
          <w:szCs w:val="21"/>
        </w:rPr>
      </w:pPr>
    </w:p>
    <w:p w:rsidR="00EB5200" w:rsidRDefault="00EB5200">
      <w:pPr>
        <w:ind w:firstLineChars="200" w:firstLine="420"/>
        <w:rPr>
          <w:rFonts w:ascii="宋体" w:hAnsi="宋体"/>
          <w:szCs w:val="21"/>
        </w:rPr>
      </w:pPr>
    </w:p>
    <w:p w:rsidR="00EB5200" w:rsidRDefault="00EB5200">
      <w:pPr>
        <w:pStyle w:val="a5"/>
        <w:rPr>
          <w:rFonts w:ascii="宋体" w:hAnsi="宋体"/>
          <w:szCs w:val="21"/>
        </w:rPr>
      </w:pPr>
    </w:p>
    <w:p w:rsidR="00EB5200" w:rsidRDefault="00EB5200"/>
    <w:p w:rsidR="00EB5200" w:rsidRDefault="00EB5200">
      <w:pPr>
        <w:rPr>
          <w:rFonts w:ascii="宋体" w:hAnsi="宋体"/>
          <w:szCs w:val="21"/>
        </w:rPr>
      </w:pPr>
    </w:p>
    <w:p w:rsidR="00EB5200" w:rsidRDefault="00EB5200">
      <w:pPr>
        <w:pStyle w:val="3"/>
      </w:pPr>
    </w:p>
    <w:p w:rsidR="00EB5200" w:rsidRDefault="00BD24A9">
      <w:pPr>
        <w:pStyle w:val="3"/>
        <w:jc w:val="center"/>
        <w:rPr>
          <w:rFonts w:ascii="黑体" w:eastAsia="黑体"/>
          <w:kern w:val="0"/>
          <w:sz w:val="24"/>
          <w:szCs w:val="24"/>
        </w:rPr>
      </w:pPr>
      <w:r>
        <w:rPr>
          <w:rFonts w:ascii="黑体" w:eastAsia="黑体" w:hint="eastAsia"/>
          <w:kern w:val="0"/>
          <w:sz w:val="24"/>
          <w:szCs w:val="24"/>
        </w:rPr>
        <w:t>二、政府采购履约情况反馈表</w:t>
      </w:r>
    </w:p>
    <w:p w:rsidR="00EB5200" w:rsidRDefault="00BD24A9">
      <w:pPr>
        <w:spacing w:line="240" w:lineRule="atLeast"/>
        <w:rPr>
          <w:rFonts w:ascii="宋体" w:hAnsi="宋体"/>
          <w:b/>
          <w:szCs w:val="21"/>
        </w:rPr>
      </w:pPr>
      <w:r>
        <w:rPr>
          <w:rFonts w:ascii="宋体" w:hAnsi="宋体" w:hint="eastAsia"/>
          <w:b/>
          <w:szCs w:val="21"/>
        </w:rPr>
        <w:t>采购人名称：                       联系人及电话：</w:t>
      </w:r>
    </w:p>
    <w:p w:rsidR="00EB5200" w:rsidRDefault="00EB5200">
      <w:pPr>
        <w:spacing w:line="60" w:lineRule="exact"/>
        <w:rPr>
          <w:rFonts w:ascii="宋体" w:hAnsi="宋体"/>
          <w:b/>
          <w:szCs w:val="21"/>
        </w:rPr>
      </w:pPr>
    </w:p>
    <w:tbl>
      <w:tblPr>
        <w:tblW w:w="89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42"/>
        <w:gridCol w:w="720"/>
        <w:gridCol w:w="720"/>
        <w:gridCol w:w="2520"/>
        <w:gridCol w:w="1980"/>
        <w:gridCol w:w="2135"/>
      </w:tblGrid>
      <w:tr w:rsidR="00EB5200">
        <w:trPr>
          <w:trHeight w:val="450"/>
          <w:jc w:val="center"/>
        </w:trPr>
        <w:tc>
          <w:tcPr>
            <w:tcW w:w="2282" w:type="dxa"/>
            <w:gridSpan w:val="3"/>
            <w:vAlign w:val="center"/>
          </w:tcPr>
          <w:p w:rsidR="00EB5200" w:rsidRDefault="00BD24A9">
            <w:pPr>
              <w:spacing w:line="240" w:lineRule="atLeast"/>
              <w:jc w:val="center"/>
              <w:rPr>
                <w:rFonts w:ascii="宋体" w:hAnsi="宋体"/>
                <w:szCs w:val="21"/>
              </w:rPr>
            </w:pPr>
            <w:r>
              <w:rPr>
                <w:rFonts w:ascii="宋体" w:hAnsi="宋体" w:hint="eastAsia"/>
                <w:szCs w:val="21"/>
              </w:rPr>
              <w:t>采购项目名称</w:t>
            </w:r>
          </w:p>
        </w:tc>
        <w:tc>
          <w:tcPr>
            <w:tcW w:w="2520" w:type="dxa"/>
            <w:vAlign w:val="center"/>
          </w:tcPr>
          <w:p w:rsidR="00EB5200" w:rsidRDefault="00EB5200">
            <w:pPr>
              <w:spacing w:line="240" w:lineRule="atLeast"/>
              <w:jc w:val="center"/>
              <w:rPr>
                <w:rFonts w:ascii="宋体" w:hAnsi="宋体"/>
                <w:szCs w:val="21"/>
              </w:rPr>
            </w:pPr>
          </w:p>
        </w:tc>
        <w:tc>
          <w:tcPr>
            <w:tcW w:w="1980" w:type="dxa"/>
            <w:vAlign w:val="center"/>
          </w:tcPr>
          <w:p w:rsidR="00EB5200" w:rsidRDefault="00BD24A9">
            <w:pPr>
              <w:spacing w:line="240" w:lineRule="atLeast"/>
              <w:jc w:val="center"/>
              <w:rPr>
                <w:rFonts w:ascii="宋体" w:hAnsi="宋体"/>
                <w:szCs w:val="21"/>
              </w:rPr>
            </w:pPr>
            <w:r>
              <w:rPr>
                <w:rFonts w:ascii="宋体" w:hAnsi="宋体" w:hint="eastAsia"/>
                <w:szCs w:val="21"/>
              </w:rPr>
              <w:t>项目编号</w:t>
            </w:r>
          </w:p>
        </w:tc>
        <w:tc>
          <w:tcPr>
            <w:tcW w:w="2135" w:type="dxa"/>
            <w:vAlign w:val="center"/>
          </w:tcPr>
          <w:p w:rsidR="00EB5200" w:rsidRDefault="00EB5200">
            <w:pPr>
              <w:spacing w:line="240" w:lineRule="atLeast"/>
              <w:jc w:val="center"/>
              <w:rPr>
                <w:rFonts w:ascii="宋体" w:hAnsi="宋体"/>
                <w:szCs w:val="21"/>
              </w:rPr>
            </w:pPr>
          </w:p>
        </w:tc>
      </w:tr>
      <w:tr w:rsidR="00EB5200">
        <w:trPr>
          <w:trHeight w:val="461"/>
          <w:jc w:val="center"/>
        </w:trPr>
        <w:tc>
          <w:tcPr>
            <w:tcW w:w="2282" w:type="dxa"/>
            <w:gridSpan w:val="3"/>
            <w:vAlign w:val="center"/>
          </w:tcPr>
          <w:p w:rsidR="00EB5200" w:rsidRDefault="00BD24A9">
            <w:pPr>
              <w:spacing w:line="240" w:lineRule="atLeast"/>
              <w:jc w:val="center"/>
              <w:rPr>
                <w:rFonts w:ascii="宋体" w:hAnsi="宋体"/>
                <w:szCs w:val="21"/>
              </w:rPr>
            </w:pPr>
            <w:r>
              <w:rPr>
                <w:rFonts w:ascii="宋体" w:hAnsi="宋体" w:hint="eastAsia"/>
                <w:szCs w:val="21"/>
              </w:rPr>
              <w:t>中标供应商名称</w:t>
            </w:r>
          </w:p>
        </w:tc>
        <w:tc>
          <w:tcPr>
            <w:tcW w:w="2520" w:type="dxa"/>
            <w:vAlign w:val="center"/>
          </w:tcPr>
          <w:p w:rsidR="00EB5200" w:rsidRDefault="00EB5200">
            <w:pPr>
              <w:spacing w:line="240" w:lineRule="atLeast"/>
              <w:jc w:val="center"/>
              <w:rPr>
                <w:rFonts w:ascii="宋体" w:hAnsi="宋体"/>
                <w:szCs w:val="21"/>
              </w:rPr>
            </w:pPr>
          </w:p>
        </w:tc>
        <w:tc>
          <w:tcPr>
            <w:tcW w:w="1980" w:type="dxa"/>
            <w:vAlign w:val="center"/>
          </w:tcPr>
          <w:p w:rsidR="00EB5200" w:rsidRDefault="00BD24A9">
            <w:pPr>
              <w:spacing w:line="240" w:lineRule="atLeast"/>
              <w:jc w:val="center"/>
              <w:rPr>
                <w:rFonts w:ascii="宋体" w:hAnsi="宋体"/>
                <w:szCs w:val="21"/>
              </w:rPr>
            </w:pPr>
            <w:r>
              <w:rPr>
                <w:rFonts w:ascii="宋体" w:hAnsi="宋体" w:hint="eastAsia"/>
                <w:szCs w:val="21"/>
              </w:rPr>
              <w:t>供应商</w:t>
            </w:r>
          </w:p>
          <w:p w:rsidR="00EB5200" w:rsidRDefault="00BD24A9">
            <w:pPr>
              <w:spacing w:line="240" w:lineRule="atLeast"/>
              <w:jc w:val="center"/>
              <w:rPr>
                <w:rFonts w:ascii="宋体" w:hAnsi="宋体"/>
                <w:szCs w:val="21"/>
              </w:rPr>
            </w:pPr>
            <w:r>
              <w:rPr>
                <w:rFonts w:ascii="宋体" w:hAnsi="宋体" w:hint="eastAsia"/>
                <w:szCs w:val="21"/>
              </w:rPr>
              <w:t>联系人及电话</w:t>
            </w:r>
          </w:p>
        </w:tc>
        <w:tc>
          <w:tcPr>
            <w:tcW w:w="2135" w:type="dxa"/>
            <w:vAlign w:val="center"/>
          </w:tcPr>
          <w:p w:rsidR="00EB5200" w:rsidRDefault="00EB5200">
            <w:pPr>
              <w:spacing w:line="240" w:lineRule="atLeast"/>
              <w:jc w:val="center"/>
              <w:rPr>
                <w:rFonts w:ascii="宋体" w:hAnsi="宋体"/>
                <w:szCs w:val="21"/>
              </w:rPr>
            </w:pPr>
          </w:p>
        </w:tc>
      </w:tr>
      <w:tr w:rsidR="00EB5200">
        <w:trPr>
          <w:trHeight w:val="438"/>
          <w:jc w:val="center"/>
        </w:trPr>
        <w:tc>
          <w:tcPr>
            <w:tcW w:w="2282" w:type="dxa"/>
            <w:gridSpan w:val="3"/>
            <w:vAlign w:val="center"/>
          </w:tcPr>
          <w:p w:rsidR="00EB5200" w:rsidRDefault="00BD24A9">
            <w:pPr>
              <w:spacing w:line="240" w:lineRule="atLeast"/>
              <w:jc w:val="center"/>
              <w:rPr>
                <w:rFonts w:ascii="宋体" w:hAnsi="宋体"/>
                <w:szCs w:val="21"/>
              </w:rPr>
            </w:pPr>
            <w:r>
              <w:rPr>
                <w:rFonts w:ascii="宋体" w:hAnsi="宋体" w:hint="eastAsia"/>
                <w:szCs w:val="21"/>
              </w:rPr>
              <w:t>中标金额</w:t>
            </w:r>
          </w:p>
        </w:tc>
        <w:tc>
          <w:tcPr>
            <w:tcW w:w="2520" w:type="dxa"/>
            <w:vAlign w:val="center"/>
          </w:tcPr>
          <w:p w:rsidR="00EB5200" w:rsidRDefault="00EB5200">
            <w:pPr>
              <w:spacing w:line="240" w:lineRule="atLeast"/>
              <w:jc w:val="center"/>
              <w:rPr>
                <w:rFonts w:ascii="宋体" w:hAnsi="宋体"/>
                <w:szCs w:val="21"/>
              </w:rPr>
            </w:pPr>
          </w:p>
        </w:tc>
        <w:tc>
          <w:tcPr>
            <w:tcW w:w="1980" w:type="dxa"/>
            <w:vAlign w:val="center"/>
          </w:tcPr>
          <w:p w:rsidR="00EB5200" w:rsidRDefault="00BD24A9">
            <w:pPr>
              <w:spacing w:line="240" w:lineRule="atLeast"/>
              <w:jc w:val="center"/>
              <w:rPr>
                <w:rFonts w:ascii="宋体" w:hAnsi="宋体"/>
                <w:szCs w:val="21"/>
              </w:rPr>
            </w:pPr>
            <w:r>
              <w:rPr>
                <w:rFonts w:ascii="宋体" w:hAnsi="宋体" w:hint="eastAsia"/>
                <w:szCs w:val="21"/>
              </w:rPr>
              <w:t>合同履约时间</w:t>
            </w:r>
          </w:p>
        </w:tc>
        <w:tc>
          <w:tcPr>
            <w:tcW w:w="2135" w:type="dxa"/>
            <w:vAlign w:val="center"/>
          </w:tcPr>
          <w:p w:rsidR="00EB5200" w:rsidRDefault="00BD24A9">
            <w:pPr>
              <w:spacing w:line="240" w:lineRule="atLeast"/>
              <w:rPr>
                <w:rFonts w:ascii="宋体" w:hAnsi="宋体"/>
                <w:szCs w:val="21"/>
              </w:rPr>
            </w:pPr>
            <w:r>
              <w:rPr>
                <w:rFonts w:ascii="宋体" w:hAnsi="宋体" w:hint="eastAsia"/>
                <w:szCs w:val="21"/>
              </w:rPr>
              <w:t>自       至</w:t>
            </w:r>
          </w:p>
        </w:tc>
      </w:tr>
      <w:tr w:rsidR="00EB5200">
        <w:trPr>
          <w:trHeight w:val="544"/>
          <w:jc w:val="center"/>
        </w:trPr>
        <w:tc>
          <w:tcPr>
            <w:tcW w:w="842" w:type="dxa"/>
            <w:vMerge w:val="restart"/>
            <w:vAlign w:val="center"/>
          </w:tcPr>
          <w:p w:rsidR="00EB5200" w:rsidRDefault="00BD24A9">
            <w:pPr>
              <w:spacing w:line="240" w:lineRule="atLeast"/>
              <w:jc w:val="center"/>
              <w:rPr>
                <w:rFonts w:ascii="宋体" w:hAnsi="宋体"/>
                <w:b/>
                <w:szCs w:val="21"/>
              </w:rPr>
            </w:pPr>
            <w:r>
              <w:rPr>
                <w:rFonts w:ascii="宋体" w:hAnsi="宋体" w:hint="eastAsia"/>
                <w:b/>
                <w:szCs w:val="21"/>
              </w:rPr>
              <w:t>履约情况评价</w:t>
            </w:r>
          </w:p>
        </w:tc>
        <w:tc>
          <w:tcPr>
            <w:tcW w:w="1440" w:type="dxa"/>
            <w:gridSpan w:val="2"/>
            <w:tcBorders>
              <w:right w:val="single" w:sz="4" w:space="0" w:color="auto"/>
            </w:tcBorders>
            <w:vAlign w:val="center"/>
          </w:tcPr>
          <w:p w:rsidR="00EB5200" w:rsidRDefault="00BD24A9">
            <w:pPr>
              <w:spacing w:line="240" w:lineRule="atLeast"/>
              <w:jc w:val="center"/>
              <w:rPr>
                <w:rFonts w:ascii="宋体" w:hAnsi="宋体"/>
                <w:szCs w:val="21"/>
              </w:rPr>
            </w:pPr>
            <w:r>
              <w:rPr>
                <w:rFonts w:ascii="宋体" w:hAnsi="宋体" w:hint="eastAsia"/>
                <w:szCs w:val="21"/>
              </w:rPr>
              <w:t>总体评价</w:t>
            </w:r>
          </w:p>
        </w:tc>
        <w:tc>
          <w:tcPr>
            <w:tcW w:w="6635" w:type="dxa"/>
            <w:gridSpan w:val="3"/>
            <w:tcBorders>
              <w:left w:val="single" w:sz="4" w:space="0" w:color="auto"/>
            </w:tcBorders>
            <w:vAlign w:val="center"/>
          </w:tcPr>
          <w:p w:rsidR="00EB5200" w:rsidRDefault="00BD24A9">
            <w:pPr>
              <w:spacing w:line="240" w:lineRule="atLeast"/>
              <w:ind w:firstLineChars="50" w:firstLine="105"/>
              <w:jc w:val="center"/>
              <w:rPr>
                <w:rFonts w:ascii="宋体" w:hAnsi="宋体"/>
                <w:szCs w:val="21"/>
              </w:rPr>
            </w:pPr>
            <w:r>
              <w:rPr>
                <w:rFonts w:ascii="宋体" w:hAnsi="宋体" w:hint="eastAsia"/>
                <w:szCs w:val="21"/>
              </w:rPr>
              <w:t>□ 优          □ 良          □ 中           □ 差</w:t>
            </w:r>
          </w:p>
        </w:tc>
      </w:tr>
      <w:tr w:rsidR="00EB5200">
        <w:trPr>
          <w:trHeight w:val="458"/>
          <w:jc w:val="center"/>
        </w:trPr>
        <w:tc>
          <w:tcPr>
            <w:tcW w:w="842" w:type="dxa"/>
            <w:vMerge/>
            <w:vAlign w:val="center"/>
          </w:tcPr>
          <w:p w:rsidR="00EB5200" w:rsidRDefault="00EB5200">
            <w:pPr>
              <w:spacing w:line="240" w:lineRule="atLeast"/>
              <w:jc w:val="center"/>
              <w:rPr>
                <w:rFonts w:ascii="宋体" w:hAnsi="宋体"/>
                <w:szCs w:val="21"/>
              </w:rPr>
            </w:pPr>
          </w:p>
        </w:tc>
        <w:tc>
          <w:tcPr>
            <w:tcW w:w="720" w:type="dxa"/>
            <w:vMerge w:val="restart"/>
            <w:tcBorders>
              <w:right w:val="single" w:sz="4" w:space="0" w:color="auto"/>
            </w:tcBorders>
            <w:vAlign w:val="center"/>
          </w:tcPr>
          <w:p w:rsidR="00EB5200" w:rsidRDefault="00BD24A9">
            <w:pPr>
              <w:spacing w:line="240" w:lineRule="atLeast"/>
              <w:jc w:val="center"/>
              <w:rPr>
                <w:rFonts w:ascii="宋体" w:hAnsi="宋体"/>
                <w:szCs w:val="21"/>
              </w:rPr>
            </w:pPr>
            <w:r>
              <w:rPr>
                <w:rFonts w:ascii="宋体" w:hAnsi="宋体" w:hint="eastAsia"/>
                <w:szCs w:val="21"/>
              </w:rPr>
              <w:t>分项评价</w:t>
            </w:r>
          </w:p>
        </w:tc>
        <w:tc>
          <w:tcPr>
            <w:tcW w:w="720" w:type="dxa"/>
            <w:tcBorders>
              <w:left w:val="single" w:sz="4" w:space="0" w:color="auto"/>
              <w:right w:val="single" w:sz="4" w:space="0" w:color="auto"/>
            </w:tcBorders>
            <w:vAlign w:val="center"/>
          </w:tcPr>
          <w:p w:rsidR="00EB5200" w:rsidRDefault="00BD24A9">
            <w:pPr>
              <w:spacing w:line="240" w:lineRule="atLeast"/>
              <w:jc w:val="center"/>
              <w:rPr>
                <w:rFonts w:ascii="宋体" w:hAnsi="宋体"/>
                <w:szCs w:val="21"/>
              </w:rPr>
            </w:pPr>
            <w:r>
              <w:rPr>
                <w:rFonts w:ascii="宋体" w:hAnsi="宋体" w:hint="eastAsia"/>
                <w:szCs w:val="21"/>
              </w:rPr>
              <w:t>质量方面</w:t>
            </w:r>
          </w:p>
        </w:tc>
        <w:tc>
          <w:tcPr>
            <w:tcW w:w="6635" w:type="dxa"/>
            <w:gridSpan w:val="3"/>
            <w:tcBorders>
              <w:left w:val="single" w:sz="4" w:space="0" w:color="auto"/>
            </w:tcBorders>
            <w:vAlign w:val="center"/>
          </w:tcPr>
          <w:p w:rsidR="00EB5200" w:rsidRDefault="00BD24A9">
            <w:pPr>
              <w:spacing w:line="240" w:lineRule="atLeast"/>
              <w:jc w:val="center"/>
              <w:rPr>
                <w:rFonts w:ascii="宋体" w:hAnsi="宋体"/>
                <w:szCs w:val="21"/>
              </w:rPr>
            </w:pPr>
            <w:r>
              <w:rPr>
                <w:rFonts w:ascii="宋体" w:hAnsi="宋体" w:hint="eastAsia"/>
                <w:szCs w:val="21"/>
              </w:rPr>
              <w:t xml:space="preserve"> □ 优          □ 良          □ 中           □ 差</w:t>
            </w:r>
          </w:p>
        </w:tc>
      </w:tr>
      <w:tr w:rsidR="00EB5200">
        <w:trPr>
          <w:trHeight w:val="458"/>
          <w:jc w:val="center"/>
        </w:trPr>
        <w:tc>
          <w:tcPr>
            <w:tcW w:w="842" w:type="dxa"/>
            <w:vMerge/>
            <w:vAlign w:val="center"/>
          </w:tcPr>
          <w:p w:rsidR="00EB5200" w:rsidRDefault="00EB5200">
            <w:pPr>
              <w:spacing w:line="240" w:lineRule="atLeast"/>
              <w:jc w:val="center"/>
              <w:rPr>
                <w:rFonts w:ascii="宋体" w:hAnsi="宋体"/>
                <w:szCs w:val="21"/>
              </w:rPr>
            </w:pPr>
          </w:p>
        </w:tc>
        <w:tc>
          <w:tcPr>
            <w:tcW w:w="720" w:type="dxa"/>
            <w:vMerge/>
            <w:tcBorders>
              <w:right w:val="single" w:sz="4" w:space="0" w:color="auto"/>
            </w:tcBorders>
            <w:vAlign w:val="center"/>
          </w:tcPr>
          <w:p w:rsidR="00EB5200" w:rsidRDefault="00EB5200">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EB5200" w:rsidRDefault="00BD24A9">
            <w:pPr>
              <w:spacing w:line="240" w:lineRule="atLeast"/>
              <w:jc w:val="center"/>
              <w:rPr>
                <w:rFonts w:ascii="宋体" w:hAnsi="宋体"/>
                <w:szCs w:val="21"/>
              </w:rPr>
            </w:pPr>
            <w:r>
              <w:rPr>
                <w:rFonts w:ascii="宋体" w:hAnsi="宋体" w:hint="eastAsia"/>
                <w:szCs w:val="21"/>
              </w:rPr>
              <w:t>价格方面</w:t>
            </w:r>
          </w:p>
        </w:tc>
        <w:tc>
          <w:tcPr>
            <w:tcW w:w="6635" w:type="dxa"/>
            <w:gridSpan w:val="3"/>
            <w:tcBorders>
              <w:left w:val="single" w:sz="4" w:space="0" w:color="auto"/>
            </w:tcBorders>
            <w:vAlign w:val="center"/>
          </w:tcPr>
          <w:p w:rsidR="00EB5200" w:rsidRDefault="00BD24A9">
            <w:pPr>
              <w:spacing w:line="240" w:lineRule="atLeast"/>
              <w:jc w:val="center"/>
              <w:rPr>
                <w:rFonts w:ascii="宋体" w:hAnsi="宋体"/>
                <w:szCs w:val="21"/>
              </w:rPr>
            </w:pPr>
            <w:r>
              <w:rPr>
                <w:rFonts w:ascii="宋体" w:hAnsi="宋体" w:hint="eastAsia"/>
                <w:szCs w:val="21"/>
              </w:rPr>
              <w:t xml:space="preserve"> □ 优          □ 良          □ 中           □ 差</w:t>
            </w:r>
          </w:p>
        </w:tc>
      </w:tr>
      <w:tr w:rsidR="00EB5200">
        <w:trPr>
          <w:trHeight w:val="458"/>
          <w:jc w:val="center"/>
        </w:trPr>
        <w:tc>
          <w:tcPr>
            <w:tcW w:w="842" w:type="dxa"/>
            <w:vMerge/>
            <w:vAlign w:val="center"/>
          </w:tcPr>
          <w:p w:rsidR="00EB5200" w:rsidRDefault="00EB5200">
            <w:pPr>
              <w:spacing w:line="240" w:lineRule="atLeast"/>
              <w:jc w:val="center"/>
              <w:rPr>
                <w:rFonts w:ascii="宋体" w:hAnsi="宋体"/>
                <w:szCs w:val="21"/>
              </w:rPr>
            </w:pPr>
          </w:p>
        </w:tc>
        <w:tc>
          <w:tcPr>
            <w:tcW w:w="720" w:type="dxa"/>
            <w:vMerge/>
            <w:tcBorders>
              <w:right w:val="single" w:sz="4" w:space="0" w:color="auto"/>
            </w:tcBorders>
            <w:vAlign w:val="center"/>
          </w:tcPr>
          <w:p w:rsidR="00EB5200" w:rsidRDefault="00EB5200">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EB5200" w:rsidRDefault="00BD24A9">
            <w:pPr>
              <w:spacing w:line="240" w:lineRule="atLeast"/>
              <w:jc w:val="center"/>
              <w:rPr>
                <w:rFonts w:ascii="宋体" w:hAnsi="宋体"/>
                <w:szCs w:val="21"/>
              </w:rPr>
            </w:pPr>
            <w:r>
              <w:rPr>
                <w:rFonts w:ascii="宋体" w:hAnsi="宋体" w:hint="eastAsia"/>
                <w:szCs w:val="21"/>
              </w:rPr>
              <w:t>服务方面</w:t>
            </w:r>
          </w:p>
        </w:tc>
        <w:tc>
          <w:tcPr>
            <w:tcW w:w="6635" w:type="dxa"/>
            <w:gridSpan w:val="3"/>
            <w:tcBorders>
              <w:left w:val="single" w:sz="4" w:space="0" w:color="auto"/>
            </w:tcBorders>
            <w:vAlign w:val="center"/>
          </w:tcPr>
          <w:p w:rsidR="00EB5200" w:rsidRDefault="00BD24A9">
            <w:pPr>
              <w:spacing w:line="240" w:lineRule="atLeast"/>
              <w:jc w:val="center"/>
              <w:rPr>
                <w:rFonts w:ascii="宋体" w:hAnsi="宋体"/>
                <w:szCs w:val="21"/>
              </w:rPr>
            </w:pPr>
            <w:r>
              <w:rPr>
                <w:rFonts w:ascii="宋体" w:hAnsi="宋体" w:hint="eastAsia"/>
                <w:szCs w:val="21"/>
              </w:rPr>
              <w:t xml:space="preserve"> □ 优          □ 良          □ 中           □ 差</w:t>
            </w:r>
          </w:p>
        </w:tc>
      </w:tr>
      <w:tr w:rsidR="00EB5200">
        <w:trPr>
          <w:trHeight w:val="458"/>
          <w:jc w:val="center"/>
        </w:trPr>
        <w:tc>
          <w:tcPr>
            <w:tcW w:w="842" w:type="dxa"/>
            <w:vMerge/>
            <w:vAlign w:val="center"/>
          </w:tcPr>
          <w:p w:rsidR="00EB5200" w:rsidRDefault="00EB5200">
            <w:pPr>
              <w:spacing w:line="240" w:lineRule="atLeast"/>
              <w:jc w:val="center"/>
              <w:rPr>
                <w:rFonts w:ascii="宋体" w:hAnsi="宋体"/>
                <w:szCs w:val="21"/>
              </w:rPr>
            </w:pPr>
          </w:p>
        </w:tc>
        <w:tc>
          <w:tcPr>
            <w:tcW w:w="720" w:type="dxa"/>
            <w:vMerge/>
            <w:tcBorders>
              <w:right w:val="single" w:sz="4" w:space="0" w:color="auto"/>
            </w:tcBorders>
            <w:vAlign w:val="center"/>
          </w:tcPr>
          <w:p w:rsidR="00EB5200" w:rsidRDefault="00EB5200">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EB5200" w:rsidRDefault="00BD24A9">
            <w:pPr>
              <w:spacing w:line="240" w:lineRule="atLeast"/>
              <w:jc w:val="center"/>
              <w:rPr>
                <w:rFonts w:ascii="宋体" w:hAnsi="宋体"/>
                <w:szCs w:val="21"/>
              </w:rPr>
            </w:pPr>
            <w:r>
              <w:rPr>
                <w:rFonts w:ascii="宋体" w:hAnsi="宋体" w:hint="eastAsia"/>
                <w:szCs w:val="21"/>
              </w:rPr>
              <w:t>时间方面</w:t>
            </w:r>
          </w:p>
        </w:tc>
        <w:tc>
          <w:tcPr>
            <w:tcW w:w="6635" w:type="dxa"/>
            <w:gridSpan w:val="3"/>
            <w:tcBorders>
              <w:left w:val="single" w:sz="4" w:space="0" w:color="auto"/>
            </w:tcBorders>
            <w:vAlign w:val="center"/>
          </w:tcPr>
          <w:p w:rsidR="00EB5200" w:rsidRDefault="00BD24A9">
            <w:pPr>
              <w:spacing w:line="240" w:lineRule="atLeast"/>
              <w:jc w:val="center"/>
              <w:rPr>
                <w:rFonts w:ascii="宋体" w:hAnsi="宋体"/>
                <w:szCs w:val="21"/>
              </w:rPr>
            </w:pPr>
            <w:r>
              <w:rPr>
                <w:rFonts w:ascii="宋体" w:hAnsi="宋体" w:hint="eastAsia"/>
                <w:szCs w:val="21"/>
              </w:rPr>
              <w:t xml:space="preserve"> □ 优          □ 良          □ 中           □ 差</w:t>
            </w:r>
          </w:p>
        </w:tc>
      </w:tr>
      <w:tr w:rsidR="00EB5200">
        <w:trPr>
          <w:trHeight w:val="458"/>
          <w:jc w:val="center"/>
        </w:trPr>
        <w:tc>
          <w:tcPr>
            <w:tcW w:w="842" w:type="dxa"/>
            <w:vMerge/>
            <w:vAlign w:val="center"/>
          </w:tcPr>
          <w:p w:rsidR="00EB5200" w:rsidRDefault="00EB5200">
            <w:pPr>
              <w:spacing w:line="240" w:lineRule="atLeast"/>
              <w:jc w:val="center"/>
              <w:rPr>
                <w:rFonts w:ascii="宋体" w:hAnsi="宋体"/>
                <w:szCs w:val="21"/>
              </w:rPr>
            </w:pPr>
          </w:p>
        </w:tc>
        <w:tc>
          <w:tcPr>
            <w:tcW w:w="720" w:type="dxa"/>
            <w:vMerge/>
            <w:tcBorders>
              <w:right w:val="single" w:sz="4" w:space="0" w:color="auto"/>
            </w:tcBorders>
            <w:vAlign w:val="center"/>
          </w:tcPr>
          <w:p w:rsidR="00EB5200" w:rsidRDefault="00EB5200">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EB5200" w:rsidRDefault="00BD24A9">
            <w:pPr>
              <w:spacing w:line="240" w:lineRule="atLeast"/>
              <w:jc w:val="center"/>
              <w:rPr>
                <w:rFonts w:ascii="宋体" w:hAnsi="宋体"/>
                <w:szCs w:val="21"/>
              </w:rPr>
            </w:pPr>
            <w:r>
              <w:rPr>
                <w:rFonts w:ascii="宋体" w:hAnsi="宋体" w:hint="eastAsia"/>
                <w:szCs w:val="21"/>
              </w:rPr>
              <w:t>环境保护</w:t>
            </w:r>
          </w:p>
        </w:tc>
        <w:tc>
          <w:tcPr>
            <w:tcW w:w="6635" w:type="dxa"/>
            <w:gridSpan w:val="3"/>
            <w:tcBorders>
              <w:left w:val="single" w:sz="4" w:space="0" w:color="auto"/>
            </w:tcBorders>
            <w:vAlign w:val="center"/>
          </w:tcPr>
          <w:p w:rsidR="00EB5200" w:rsidRDefault="00BD24A9">
            <w:pPr>
              <w:spacing w:line="240" w:lineRule="atLeast"/>
              <w:jc w:val="center"/>
              <w:rPr>
                <w:rFonts w:ascii="宋体" w:hAnsi="宋体"/>
                <w:szCs w:val="21"/>
              </w:rPr>
            </w:pPr>
            <w:r>
              <w:rPr>
                <w:rFonts w:ascii="宋体" w:hAnsi="宋体" w:hint="eastAsia"/>
                <w:szCs w:val="21"/>
              </w:rPr>
              <w:t xml:space="preserve"> □ 优          □ 良          □ 中           □ 差</w:t>
            </w:r>
          </w:p>
        </w:tc>
      </w:tr>
      <w:tr w:rsidR="00EB5200">
        <w:trPr>
          <w:trHeight w:val="458"/>
          <w:jc w:val="center"/>
        </w:trPr>
        <w:tc>
          <w:tcPr>
            <w:tcW w:w="842" w:type="dxa"/>
            <w:vMerge/>
            <w:vAlign w:val="center"/>
          </w:tcPr>
          <w:p w:rsidR="00EB5200" w:rsidRDefault="00EB5200">
            <w:pPr>
              <w:spacing w:line="240" w:lineRule="atLeast"/>
              <w:jc w:val="center"/>
              <w:rPr>
                <w:rFonts w:ascii="宋体" w:hAnsi="宋体"/>
                <w:szCs w:val="21"/>
              </w:rPr>
            </w:pPr>
          </w:p>
        </w:tc>
        <w:tc>
          <w:tcPr>
            <w:tcW w:w="720" w:type="dxa"/>
            <w:vMerge/>
            <w:tcBorders>
              <w:right w:val="single" w:sz="4" w:space="0" w:color="auto"/>
            </w:tcBorders>
            <w:vAlign w:val="center"/>
          </w:tcPr>
          <w:p w:rsidR="00EB5200" w:rsidRDefault="00EB5200">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EB5200" w:rsidRDefault="00BD24A9">
            <w:pPr>
              <w:spacing w:line="240" w:lineRule="atLeast"/>
              <w:jc w:val="center"/>
              <w:rPr>
                <w:rFonts w:ascii="宋体" w:hAnsi="宋体"/>
                <w:szCs w:val="21"/>
              </w:rPr>
            </w:pPr>
            <w:r>
              <w:rPr>
                <w:rFonts w:ascii="宋体" w:hAnsi="宋体" w:hint="eastAsia"/>
                <w:szCs w:val="21"/>
              </w:rPr>
              <w:t>其他</w:t>
            </w:r>
          </w:p>
        </w:tc>
        <w:tc>
          <w:tcPr>
            <w:tcW w:w="6635" w:type="dxa"/>
            <w:gridSpan w:val="3"/>
            <w:tcBorders>
              <w:left w:val="single" w:sz="4" w:space="0" w:color="auto"/>
            </w:tcBorders>
            <w:vAlign w:val="center"/>
          </w:tcPr>
          <w:p w:rsidR="00EB5200" w:rsidRDefault="00BD24A9">
            <w:pPr>
              <w:spacing w:beforeLines="50" w:before="120" w:afterLines="50" w:after="120" w:line="240" w:lineRule="atLeast"/>
              <w:rPr>
                <w:rFonts w:ascii="宋体" w:hAnsi="宋体"/>
                <w:szCs w:val="21"/>
                <w:u w:val="single"/>
              </w:rPr>
            </w:pPr>
            <w:r>
              <w:rPr>
                <w:rFonts w:ascii="宋体" w:hAnsi="宋体" w:hint="eastAsia"/>
                <w:szCs w:val="21"/>
              </w:rPr>
              <w:t>评价内容为：</w:t>
            </w:r>
            <w:r>
              <w:rPr>
                <w:rFonts w:ascii="宋体" w:hAnsi="宋体" w:hint="eastAsia"/>
                <w:szCs w:val="21"/>
                <w:u w:val="single"/>
              </w:rPr>
              <w:t xml:space="preserve">                    </w:t>
            </w:r>
          </w:p>
          <w:p w:rsidR="00EB5200" w:rsidRDefault="00BD24A9">
            <w:pPr>
              <w:spacing w:beforeLines="50" w:before="120" w:afterLines="50" w:after="120" w:line="240" w:lineRule="atLeast"/>
              <w:rPr>
                <w:rFonts w:ascii="宋体" w:hAnsi="宋体"/>
                <w:szCs w:val="21"/>
              </w:rPr>
            </w:pPr>
            <w:r>
              <w:rPr>
                <w:rFonts w:ascii="宋体" w:hAnsi="宋体" w:hint="eastAsia"/>
                <w:szCs w:val="21"/>
              </w:rPr>
              <w:t>评价等级为：  □ 优       □ 良        □ 中         □ 差</w:t>
            </w:r>
          </w:p>
        </w:tc>
      </w:tr>
      <w:tr w:rsidR="00EB5200">
        <w:trPr>
          <w:trHeight w:val="3261"/>
          <w:jc w:val="center"/>
        </w:trPr>
        <w:tc>
          <w:tcPr>
            <w:tcW w:w="1562" w:type="dxa"/>
            <w:gridSpan w:val="2"/>
            <w:vAlign w:val="center"/>
          </w:tcPr>
          <w:p w:rsidR="00EB5200" w:rsidRDefault="00BD24A9">
            <w:pPr>
              <w:spacing w:line="240" w:lineRule="atLeast"/>
              <w:jc w:val="center"/>
              <w:rPr>
                <w:rFonts w:ascii="宋体" w:hAnsi="宋体"/>
                <w:szCs w:val="21"/>
              </w:rPr>
            </w:pPr>
            <w:r>
              <w:rPr>
                <w:rFonts w:ascii="宋体" w:hAnsi="宋体" w:hint="eastAsia"/>
                <w:szCs w:val="21"/>
              </w:rPr>
              <w:t>具体情况说明</w:t>
            </w:r>
          </w:p>
        </w:tc>
        <w:tc>
          <w:tcPr>
            <w:tcW w:w="7355" w:type="dxa"/>
            <w:gridSpan w:val="4"/>
          </w:tcPr>
          <w:p w:rsidR="00EB5200" w:rsidRDefault="00EB5200">
            <w:pPr>
              <w:spacing w:line="240" w:lineRule="atLeast"/>
              <w:rPr>
                <w:rFonts w:ascii="宋体" w:hAnsi="宋体"/>
                <w:szCs w:val="21"/>
              </w:rPr>
            </w:pPr>
          </w:p>
          <w:p w:rsidR="00EB5200" w:rsidRDefault="00EB5200">
            <w:pPr>
              <w:spacing w:line="240" w:lineRule="atLeast"/>
              <w:rPr>
                <w:rFonts w:ascii="宋体" w:hAnsi="宋体"/>
                <w:szCs w:val="21"/>
              </w:rPr>
            </w:pPr>
          </w:p>
          <w:p w:rsidR="00EB5200" w:rsidRDefault="00EB5200">
            <w:pPr>
              <w:spacing w:line="240" w:lineRule="atLeast"/>
              <w:rPr>
                <w:rFonts w:ascii="宋体" w:hAnsi="宋体"/>
                <w:szCs w:val="21"/>
              </w:rPr>
            </w:pPr>
          </w:p>
          <w:p w:rsidR="00EB5200" w:rsidRDefault="00EB5200">
            <w:pPr>
              <w:spacing w:line="240" w:lineRule="atLeast"/>
              <w:rPr>
                <w:rFonts w:ascii="宋体" w:hAnsi="宋体"/>
                <w:szCs w:val="21"/>
              </w:rPr>
            </w:pPr>
          </w:p>
          <w:p w:rsidR="00EB5200" w:rsidRDefault="00EB5200">
            <w:pPr>
              <w:spacing w:line="240" w:lineRule="atLeast"/>
              <w:rPr>
                <w:rFonts w:ascii="宋体" w:hAnsi="宋体"/>
                <w:szCs w:val="21"/>
              </w:rPr>
            </w:pPr>
          </w:p>
          <w:p w:rsidR="00EB5200" w:rsidRDefault="00EB5200">
            <w:pPr>
              <w:spacing w:line="240" w:lineRule="atLeast"/>
              <w:rPr>
                <w:rFonts w:ascii="宋体" w:hAnsi="宋体"/>
                <w:szCs w:val="21"/>
              </w:rPr>
            </w:pPr>
          </w:p>
          <w:p w:rsidR="00EB5200" w:rsidRDefault="00EB5200">
            <w:pPr>
              <w:spacing w:line="240" w:lineRule="atLeast"/>
              <w:rPr>
                <w:rFonts w:ascii="宋体" w:hAnsi="宋体"/>
                <w:szCs w:val="21"/>
              </w:rPr>
            </w:pPr>
          </w:p>
          <w:p w:rsidR="00EB5200" w:rsidRDefault="00EB5200">
            <w:pPr>
              <w:spacing w:line="240" w:lineRule="atLeast"/>
              <w:rPr>
                <w:rFonts w:ascii="宋体" w:hAnsi="宋体"/>
                <w:szCs w:val="21"/>
              </w:rPr>
            </w:pPr>
          </w:p>
          <w:p w:rsidR="00EB5200" w:rsidRDefault="00EB5200">
            <w:pPr>
              <w:spacing w:line="240" w:lineRule="atLeast"/>
              <w:rPr>
                <w:rFonts w:ascii="宋体" w:hAnsi="宋体"/>
                <w:szCs w:val="21"/>
              </w:rPr>
            </w:pPr>
          </w:p>
          <w:p w:rsidR="00EB5200" w:rsidRDefault="00EB5200">
            <w:pPr>
              <w:spacing w:line="240" w:lineRule="atLeast"/>
              <w:rPr>
                <w:rFonts w:ascii="宋体" w:hAnsi="宋体"/>
                <w:szCs w:val="21"/>
              </w:rPr>
            </w:pPr>
          </w:p>
          <w:p w:rsidR="00EB5200" w:rsidRDefault="00EB5200">
            <w:pPr>
              <w:spacing w:line="240" w:lineRule="atLeast"/>
              <w:rPr>
                <w:rFonts w:ascii="宋体" w:hAnsi="宋体"/>
                <w:szCs w:val="21"/>
              </w:rPr>
            </w:pPr>
          </w:p>
        </w:tc>
      </w:tr>
      <w:tr w:rsidR="00EB5200">
        <w:trPr>
          <w:trHeight w:val="2510"/>
          <w:jc w:val="center"/>
        </w:trPr>
        <w:tc>
          <w:tcPr>
            <w:tcW w:w="1562" w:type="dxa"/>
            <w:gridSpan w:val="2"/>
            <w:vAlign w:val="center"/>
          </w:tcPr>
          <w:p w:rsidR="00EB5200" w:rsidRDefault="00BD24A9">
            <w:pPr>
              <w:spacing w:line="240" w:lineRule="atLeast"/>
              <w:jc w:val="center"/>
              <w:rPr>
                <w:rFonts w:ascii="宋体" w:hAnsi="宋体"/>
                <w:szCs w:val="21"/>
              </w:rPr>
            </w:pPr>
            <w:r>
              <w:rPr>
                <w:rFonts w:ascii="宋体" w:hAnsi="宋体" w:hint="eastAsia"/>
                <w:szCs w:val="21"/>
              </w:rPr>
              <w:t>采购人意见</w:t>
            </w:r>
          </w:p>
          <w:p w:rsidR="00EB5200" w:rsidRDefault="00BD24A9">
            <w:pPr>
              <w:spacing w:line="240" w:lineRule="atLeast"/>
              <w:jc w:val="center"/>
              <w:rPr>
                <w:rFonts w:ascii="宋体" w:hAnsi="宋体"/>
                <w:szCs w:val="21"/>
              </w:rPr>
            </w:pPr>
            <w:r>
              <w:rPr>
                <w:rFonts w:ascii="宋体" w:hAnsi="宋体" w:hint="eastAsia"/>
                <w:szCs w:val="21"/>
              </w:rPr>
              <w:t>（公章）</w:t>
            </w:r>
          </w:p>
        </w:tc>
        <w:tc>
          <w:tcPr>
            <w:tcW w:w="7355" w:type="dxa"/>
            <w:gridSpan w:val="4"/>
            <w:vAlign w:val="center"/>
          </w:tcPr>
          <w:p w:rsidR="00EB5200" w:rsidRDefault="00EB5200">
            <w:pPr>
              <w:spacing w:line="240" w:lineRule="atLeast"/>
              <w:rPr>
                <w:rFonts w:ascii="宋体" w:hAnsi="宋体"/>
                <w:szCs w:val="21"/>
              </w:rPr>
            </w:pPr>
          </w:p>
          <w:p w:rsidR="00EB5200" w:rsidRDefault="00EB5200">
            <w:pPr>
              <w:spacing w:line="240" w:lineRule="atLeast"/>
              <w:rPr>
                <w:rFonts w:ascii="宋体" w:hAnsi="宋体"/>
                <w:szCs w:val="21"/>
              </w:rPr>
            </w:pPr>
          </w:p>
          <w:p w:rsidR="00EB5200" w:rsidRDefault="00EB5200">
            <w:pPr>
              <w:spacing w:line="240" w:lineRule="atLeast"/>
              <w:rPr>
                <w:rFonts w:ascii="宋体" w:hAnsi="宋体"/>
                <w:szCs w:val="21"/>
              </w:rPr>
            </w:pPr>
          </w:p>
          <w:p w:rsidR="00EB5200" w:rsidRDefault="00BD24A9">
            <w:pPr>
              <w:spacing w:line="240" w:lineRule="atLeast"/>
              <w:rPr>
                <w:rFonts w:ascii="宋体" w:hAnsi="宋体"/>
                <w:szCs w:val="21"/>
              </w:rPr>
            </w:pPr>
            <w:r>
              <w:rPr>
                <w:rFonts w:ascii="宋体" w:hAnsi="宋体" w:hint="eastAsia"/>
                <w:szCs w:val="21"/>
              </w:rPr>
              <w:t xml:space="preserve">                                        </w:t>
            </w:r>
          </w:p>
          <w:p w:rsidR="00EB5200" w:rsidRDefault="00EB5200">
            <w:pPr>
              <w:spacing w:line="240" w:lineRule="atLeast"/>
              <w:ind w:firstLineChars="1800" w:firstLine="3780"/>
              <w:rPr>
                <w:rFonts w:ascii="宋体" w:hAnsi="宋体"/>
                <w:szCs w:val="21"/>
              </w:rPr>
            </w:pPr>
          </w:p>
          <w:p w:rsidR="00EB5200" w:rsidRDefault="00BD24A9">
            <w:pPr>
              <w:spacing w:line="240" w:lineRule="atLeast"/>
              <w:ind w:firstLineChars="1800" w:firstLine="3780"/>
              <w:rPr>
                <w:rFonts w:ascii="宋体" w:hAnsi="宋体"/>
                <w:szCs w:val="21"/>
              </w:rPr>
            </w:pPr>
            <w:r>
              <w:rPr>
                <w:rFonts w:ascii="宋体" w:hAnsi="宋体" w:hint="eastAsia"/>
                <w:szCs w:val="21"/>
              </w:rPr>
              <w:t>日期：   年   月   日</w:t>
            </w:r>
          </w:p>
        </w:tc>
      </w:tr>
    </w:tbl>
    <w:p w:rsidR="00EB5200" w:rsidRDefault="00BD24A9">
      <w:pPr>
        <w:spacing w:line="240" w:lineRule="atLeast"/>
        <w:rPr>
          <w:rFonts w:ascii="宋体" w:hAnsi="宋体"/>
          <w:szCs w:val="21"/>
        </w:rPr>
      </w:pPr>
      <w:r>
        <w:rPr>
          <w:rFonts w:ascii="宋体" w:hAnsi="宋体" w:hint="eastAsia"/>
          <w:szCs w:val="21"/>
        </w:rPr>
        <w:t>说明：</w:t>
      </w:r>
    </w:p>
    <w:p w:rsidR="00EB5200" w:rsidRDefault="00BD24A9">
      <w:pPr>
        <w:spacing w:line="240" w:lineRule="atLeast"/>
        <w:rPr>
          <w:rFonts w:ascii="宋体" w:hAnsi="宋体"/>
          <w:szCs w:val="21"/>
        </w:rPr>
      </w:pPr>
      <w:r>
        <w:rPr>
          <w:rFonts w:ascii="宋体" w:hAnsi="宋体" w:hint="eastAsia"/>
          <w:szCs w:val="21"/>
        </w:rPr>
        <w:t>1、本表为采购人向深圳市华昊信息技术有限公司反映政府采购项目履约情况时所用；</w:t>
      </w:r>
    </w:p>
    <w:p w:rsidR="00EB5200" w:rsidRDefault="00BD24A9">
      <w:pPr>
        <w:spacing w:line="240" w:lineRule="atLeast"/>
        <w:rPr>
          <w:rFonts w:ascii="宋体" w:hAnsi="宋体"/>
          <w:szCs w:val="21"/>
        </w:rPr>
      </w:pPr>
      <w:r>
        <w:rPr>
          <w:rFonts w:ascii="宋体" w:hAnsi="宋体" w:hint="eastAsia"/>
          <w:szCs w:val="21"/>
        </w:rPr>
        <w:t>2、履约情况评价分为优、良、中、差四个等级，请在对应的框前打“√”，然后在“具体</w:t>
      </w:r>
      <w:r>
        <w:rPr>
          <w:rFonts w:ascii="宋体" w:hAnsi="宋体" w:hint="eastAsia"/>
          <w:szCs w:val="21"/>
        </w:rPr>
        <w:lastRenderedPageBreak/>
        <w:t>情况说明”一栏详细说明有关情况。</w:t>
      </w:r>
    </w:p>
    <w:p w:rsidR="00EB5200" w:rsidRDefault="00EB5200">
      <w:pPr>
        <w:autoSpaceDE w:val="0"/>
        <w:autoSpaceDN w:val="0"/>
        <w:adjustRightInd w:val="0"/>
        <w:jc w:val="left"/>
        <w:rPr>
          <w:rFonts w:ascii="宋体" w:hAnsi="宋体"/>
          <w:szCs w:val="21"/>
        </w:rPr>
      </w:pPr>
    </w:p>
    <w:sectPr w:rsidR="00EB5200">
      <w:footerReference w:type="even" r:id="rId10"/>
      <w:footerReference w:type="default" r:id="rId11"/>
      <w:headerReference w:type="first" r:id="rId12"/>
      <w:pgSz w:w="11907" w:h="16840"/>
      <w:pgMar w:top="1440" w:right="1797" w:bottom="1440" w:left="1797" w:header="851" w:footer="992" w:gutter="0"/>
      <w:cols w:space="425"/>
      <w:titlePg/>
      <w:docGrid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B79" w:rsidRDefault="00A11B79">
      <w:r>
        <w:separator/>
      </w:r>
    </w:p>
  </w:endnote>
  <w:endnote w:type="continuationSeparator" w:id="0">
    <w:p w:rsidR="00A11B79" w:rsidRDefault="00A1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altName w:val="Helvetica Neue"/>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79" w:rsidRDefault="00A11B79">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11B79" w:rsidRDefault="00A11B7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79" w:rsidRDefault="00A11B79">
    <w:pPr>
      <w:pStyle w:val="a8"/>
      <w:framePr w:wrap="around" w:vAnchor="text" w:hAnchor="margin" w:xAlign="center" w:y="1"/>
      <w:rPr>
        <w:rStyle w:val="ac"/>
      </w:rPr>
    </w:pPr>
    <w:r>
      <w:t xml:space="preserve">- </w:t>
    </w:r>
    <w:r>
      <w:fldChar w:fldCharType="begin"/>
    </w:r>
    <w:r>
      <w:instrText xml:space="preserve"> PAGE </w:instrText>
    </w:r>
    <w:r>
      <w:fldChar w:fldCharType="separate"/>
    </w:r>
    <w:r w:rsidR="009811E3">
      <w:rPr>
        <w:noProof/>
      </w:rPr>
      <w:t>10</w:t>
    </w:r>
    <w:r>
      <w:fldChar w:fldCharType="end"/>
    </w:r>
    <w:r>
      <w:t xml:space="preserve"> -</w:t>
    </w:r>
  </w:p>
  <w:p w:rsidR="00A11B79" w:rsidRDefault="00A11B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B79" w:rsidRDefault="00A11B79">
      <w:r>
        <w:separator/>
      </w:r>
    </w:p>
  </w:footnote>
  <w:footnote w:type="continuationSeparator" w:id="0">
    <w:p w:rsidR="00A11B79" w:rsidRDefault="00A11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79" w:rsidRDefault="00A11B79">
    <w:pPr>
      <w:pStyle w:val="a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BDAB6"/>
    <w:multiLevelType w:val="singleLevel"/>
    <w:tmpl w:val="56CBDAB6"/>
    <w:lvl w:ilvl="0">
      <w:start w:val="1"/>
      <w:numFmt w:val="chineseCounting"/>
      <w:suff w:val="nothing"/>
      <w:lvlText w:val="%1、"/>
      <w:lvlJc w:val="left"/>
      <w:pPr>
        <w:ind w:left="-136"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6E7E8F"/>
    <w:rsid w:val="00000A1C"/>
    <w:rsid w:val="00082FD9"/>
    <w:rsid w:val="000D5B4A"/>
    <w:rsid w:val="001109C8"/>
    <w:rsid w:val="00147668"/>
    <w:rsid w:val="0023734E"/>
    <w:rsid w:val="00264CDC"/>
    <w:rsid w:val="00282B83"/>
    <w:rsid w:val="002B122D"/>
    <w:rsid w:val="002B3B6A"/>
    <w:rsid w:val="002B7A5C"/>
    <w:rsid w:val="003202EE"/>
    <w:rsid w:val="003561D8"/>
    <w:rsid w:val="003845C9"/>
    <w:rsid w:val="003D13DD"/>
    <w:rsid w:val="003E797B"/>
    <w:rsid w:val="00466B7F"/>
    <w:rsid w:val="004C27E7"/>
    <w:rsid w:val="00522A7D"/>
    <w:rsid w:val="00527132"/>
    <w:rsid w:val="00633D77"/>
    <w:rsid w:val="006B702F"/>
    <w:rsid w:val="006D3D23"/>
    <w:rsid w:val="006F3B84"/>
    <w:rsid w:val="00743972"/>
    <w:rsid w:val="007D3A02"/>
    <w:rsid w:val="00881A07"/>
    <w:rsid w:val="008E56B5"/>
    <w:rsid w:val="008F1F9A"/>
    <w:rsid w:val="008F7E51"/>
    <w:rsid w:val="00906BE6"/>
    <w:rsid w:val="009535A7"/>
    <w:rsid w:val="009811E3"/>
    <w:rsid w:val="0098466C"/>
    <w:rsid w:val="009B6748"/>
    <w:rsid w:val="00A11B79"/>
    <w:rsid w:val="00A52E7D"/>
    <w:rsid w:val="00AF4DDB"/>
    <w:rsid w:val="00B4614C"/>
    <w:rsid w:val="00B93F39"/>
    <w:rsid w:val="00BD24A9"/>
    <w:rsid w:val="00BF624F"/>
    <w:rsid w:val="00C238F9"/>
    <w:rsid w:val="00C4185A"/>
    <w:rsid w:val="00CB0D95"/>
    <w:rsid w:val="00D640EB"/>
    <w:rsid w:val="00D826F3"/>
    <w:rsid w:val="00E85D00"/>
    <w:rsid w:val="00EB5200"/>
    <w:rsid w:val="00EC0893"/>
    <w:rsid w:val="00F202B2"/>
    <w:rsid w:val="00F55B44"/>
    <w:rsid w:val="00F735A0"/>
    <w:rsid w:val="00F80592"/>
    <w:rsid w:val="00F941B8"/>
    <w:rsid w:val="00FA26F4"/>
    <w:rsid w:val="00FB3C01"/>
    <w:rsid w:val="02E25E51"/>
    <w:rsid w:val="02F6677E"/>
    <w:rsid w:val="03D37A34"/>
    <w:rsid w:val="04864977"/>
    <w:rsid w:val="051B3064"/>
    <w:rsid w:val="052B307E"/>
    <w:rsid w:val="0539016E"/>
    <w:rsid w:val="06B4231A"/>
    <w:rsid w:val="07095741"/>
    <w:rsid w:val="0718107D"/>
    <w:rsid w:val="076757D3"/>
    <w:rsid w:val="079C14F0"/>
    <w:rsid w:val="07B843CC"/>
    <w:rsid w:val="08395D6B"/>
    <w:rsid w:val="084D59E3"/>
    <w:rsid w:val="08657E52"/>
    <w:rsid w:val="08C4121C"/>
    <w:rsid w:val="0AD200FE"/>
    <w:rsid w:val="0BB62E8C"/>
    <w:rsid w:val="0E2F08B0"/>
    <w:rsid w:val="0E6C3232"/>
    <w:rsid w:val="0E8834D9"/>
    <w:rsid w:val="0EED31D1"/>
    <w:rsid w:val="0FD0502C"/>
    <w:rsid w:val="10337923"/>
    <w:rsid w:val="113C61A2"/>
    <w:rsid w:val="113F2E40"/>
    <w:rsid w:val="11F60DFF"/>
    <w:rsid w:val="12A22E8F"/>
    <w:rsid w:val="132E314B"/>
    <w:rsid w:val="133C4E80"/>
    <w:rsid w:val="142D2F00"/>
    <w:rsid w:val="1519492C"/>
    <w:rsid w:val="15F6307A"/>
    <w:rsid w:val="16A3155C"/>
    <w:rsid w:val="18464A6E"/>
    <w:rsid w:val="196B1420"/>
    <w:rsid w:val="1A92746A"/>
    <w:rsid w:val="1CA8486B"/>
    <w:rsid w:val="1CFE2C62"/>
    <w:rsid w:val="1E2F5B17"/>
    <w:rsid w:val="1E53319D"/>
    <w:rsid w:val="1EA25A59"/>
    <w:rsid w:val="22996947"/>
    <w:rsid w:val="22997C35"/>
    <w:rsid w:val="235F5601"/>
    <w:rsid w:val="236A6C38"/>
    <w:rsid w:val="26096C39"/>
    <w:rsid w:val="260D2104"/>
    <w:rsid w:val="2637442A"/>
    <w:rsid w:val="265D3578"/>
    <w:rsid w:val="268577A8"/>
    <w:rsid w:val="269715A0"/>
    <w:rsid w:val="26E8699D"/>
    <w:rsid w:val="271B09F8"/>
    <w:rsid w:val="27DB5B03"/>
    <w:rsid w:val="28095F6F"/>
    <w:rsid w:val="288B0C31"/>
    <w:rsid w:val="28EA2D08"/>
    <w:rsid w:val="2AAB3FFD"/>
    <w:rsid w:val="2AF776D8"/>
    <w:rsid w:val="2B7D76BA"/>
    <w:rsid w:val="2BB11941"/>
    <w:rsid w:val="2BBD123A"/>
    <w:rsid w:val="2C29654A"/>
    <w:rsid w:val="2D75003F"/>
    <w:rsid w:val="2D7F6522"/>
    <w:rsid w:val="2ED07445"/>
    <w:rsid w:val="2ED10166"/>
    <w:rsid w:val="2EEF345C"/>
    <w:rsid w:val="2FDC1593"/>
    <w:rsid w:val="30021C91"/>
    <w:rsid w:val="30BC4BA8"/>
    <w:rsid w:val="3142532D"/>
    <w:rsid w:val="32DF63BB"/>
    <w:rsid w:val="332431F4"/>
    <w:rsid w:val="335F7B6F"/>
    <w:rsid w:val="3463116E"/>
    <w:rsid w:val="36196FF2"/>
    <w:rsid w:val="36762DB0"/>
    <w:rsid w:val="367C5998"/>
    <w:rsid w:val="386B1CA2"/>
    <w:rsid w:val="38C226A7"/>
    <w:rsid w:val="38C84BC1"/>
    <w:rsid w:val="38E37B99"/>
    <w:rsid w:val="390E186B"/>
    <w:rsid w:val="396F731D"/>
    <w:rsid w:val="39D61ACF"/>
    <w:rsid w:val="3A3B2C2C"/>
    <w:rsid w:val="3A537822"/>
    <w:rsid w:val="3B1E2AFE"/>
    <w:rsid w:val="3B3D5FB3"/>
    <w:rsid w:val="3BAD1E2D"/>
    <w:rsid w:val="3C424C7A"/>
    <w:rsid w:val="3C891B39"/>
    <w:rsid w:val="3DFD22A3"/>
    <w:rsid w:val="3E1B760D"/>
    <w:rsid w:val="3F3C02C4"/>
    <w:rsid w:val="3FEF1B92"/>
    <w:rsid w:val="3FF60B0A"/>
    <w:rsid w:val="40FB7E19"/>
    <w:rsid w:val="41680421"/>
    <w:rsid w:val="41B96455"/>
    <w:rsid w:val="42325646"/>
    <w:rsid w:val="426E7E8F"/>
    <w:rsid w:val="43302695"/>
    <w:rsid w:val="43B34DB9"/>
    <w:rsid w:val="43C162A3"/>
    <w:rsid w:val="45A103DB"/>
    <w:rsid w:val="45AB0061"/>
    <w:rsid w:val="45DE4F1A"/>
    <w:rsid w:val="46A86AE7"/>
    <w:rsid w:val="482214E3"/>
    <w:rsid w:val="48B21987"/>
    <w:rsid w:val="48FD04B7"/>
    <w:rsid w:val="49D37226"/>
    <w:rsid w:val="4A8E4D71"/>
    <w:rsid w:val="4B030077"/>
    <w:rsid w:val="4B3212E4"/>
    <w:rsid w:val="4B4C51BC"/>
    <w:rsid w:val="4B813D4F"/>
    <w:rsid w:val="4BDB02C7"/>
    <w:rsid w:val="4C5B7318"/>
    <w:rsid w:val="4CA16586"/>
    <w:rsid w:val="4D1136DA"/>
    <w:rsid w:val="4D8C63A0"/>
    <w:rsid w:val="4E4E3141"/>
    <w:rsid w:val="4E7E253D"/>
    <w:rsid w:val="4FD74708"/>
    <w:rsid w:val="502A26B4"/>
    <w:rsid w:val="515C0388"/>
    <w:rsid w:val="51AD07C8"/>
    <w:rsid w:val="5357006C"/>
    <w:rsid w:val="544C0E4C"/>
    <w:rsid w:val="553B70C4"/>
    <w:rsid w:val="55F65F1B"/>
    <w:rsid w:val="57B61AE5"/>
    <w:rsid w:val="58CF20F6"/>
    <w:rsid w:val="58F72DAD"/>
    <w:rsid w:val="59382546"/>
    <w:rsid w:val="597E5E76"/>
    <w:rsid w:val="5A3A2AE8"/>
    <w:rsid w:val="5A543746"/>
    <w:rsid w:val="5AA95450"/>
    <w:rsid w:val="5BF57ECE"/>
    <w:rsid w:val="5D5864D8"/>
    <w:rsid w:val="5DB86D9D"/>
    <w:rsid w:val="5F8B6AA3"/>
    <w:rsid w:val="5FCF0EFF"/>
    <w:rsid w:val="60927140"/>
    <w:rsid w:val="61BF6023"/>
    <w:rsid w:val="62067521"/>
    <w:rsid w:val="62075B53"/>
    <w:rsid w:val="627E4BDF"/>
    <w:rsid w:val="63BA1CDE"/>
    <w:rsid w:val="63C46DBA"/>
    <w:rsid w:val="63E13ECC"/>
    <w:rsid w:val="64BF1080"/>
    <w:rsid w:val="6928019C"/>
    <w:rsid w:val="6960006E"/>
    <w:rsid w:val="6B94398F"/>
    <w:rsid w:val="6C2B5CE6"/>
    <w:rsid w:val="6C3E233D"/>
    <w:rsid w:val="6CD20478"/>
    <w:rsid w:val="6D9D5545"/>
    <w:rsid w:val="7097375F"/>
    <w:rsid w:val="70D81A11"/>
    <w:rsid w:val="71D408EA"/>
    <w:rsid w:val="71EE154D"/>
    <w:rsid w:val="720C50A1"/>
    <w:rsid w:val="73E469EB"/>
    <w:rsid w:val="742543EB"/>
    <w:rsid w:val="745A704B"/>
    <w:rsid w:val="74C40356"/>
    <w:rsid w:val="750A6539"/>
    <w:rsid w:val="76FC781B"/>
    <w:rsid w:val="77144A4C"/>
    <w:rsid w:val="773A2814"/>
    <w:rsid w:val="777428CC"/>
    <w:rsid w:val="79704E0E"/>
    <w:rsid w:val="7A2A6EB8"/>
    <w:rsid w:val="7EAF5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semiHidden="1"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rFonts w:ascii="Times New Roman" w:hAnsi="Times New Roman"/>
      <w:kern w:val="2"/>
      <w:sz w:val="21"/>
      <w:szCs w:val="24"/>
    </w:rPr>
  </w:style>
  <w:style w:type="paragraph" w:styleId="1">
    <w:name w:val="heading 1"/>
    <w:basedOn w:val="3"/>
    <w:next w:val="a"/>
    <w:qFormat/>
    <w:pPr>
      <w:spacing w:before="220" w:after="210" w:line="360" w:lineRule="auto"/>
      <w:jc w:val="center"/>
      <w:outlineLvl w:val="0"/>
    </w:pPr>
    <w:rPr>
      <w:rFonts w:asciiTheme="minorHAnsi" w:hAnsiTheme="minorHAnsi"/>
      <w:kern w:val="44"/>
      <w:sz w:val="44"/>
    </w:rPr>
  </w:style>
  <w:style w:type="paragraph" w:styleId="2">
    <w:name w:val="heading 2"/>
    <w:basedOn w:val="3"/>
    <w:next w:val="4"/>
    <w:qFormat/>
    <w:pPr>
      <w:adjustRightInd w:val="0"/>
      <w:jc w:val="center"/>
      <w:textAlignment w:val="baseline"/>
      <w:outlineLvl w:val="1"/>
    </w:pPr>
    <w:rPr>
      <w:kern w:val="0"/>
      <w:sz w:val="24"/>
      <w:szCs w:val="20"/>
    </w:rPr>
  </w:style>
  <w:style w:type="paragraph" w:styleId="3">
    <w:name w:val="heading 3"/>
    <w:basedOn w:val="a"/>
    <w:next w:val="a"/>
    <w:qFormat/>
    <w:pPr>
      <w:spacing w:before="260" w:after="260"/>
      <w:outlineLvl w:val="2"/>
    </w:pPr>
    <w:rPr>
      <w:rFonts w:ascii="宋体" w:hAnsi="宋体"/>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0"/>
    </w:rPr>
  </w:style>
  <w:style w:type="paragraph" w:styleId="a4">
    <w:name w:val="annotation text"/>
    <w:basedOn w:val="a"/>
    <w:link w:val="Char"/>
    <w:semiHidden/>
    <w:qFormat/>
    <w:pPr>
      <w:autoSpaceDE w:val="0"/>
      <w:autoSpaceDN w:val="0"/>
      <w:adjustRightInd w:val="0"/>
      <w:jc w:val="left"/>
      <w:textAlignment w:val="baseline"/>
    </w:pPr>
    <w:rPr>
      <w:rFonts w:ascii="宋体"/>
      <w:kern w:val="0"/>
      <w:sz w:val="34"/>
      <w:szCs w:val="20"/>
    </w:rPr>
  </w:style>
  <w:style w:type="paragraph" w:styleId="a5">
    <w:name w:val="Body Text"/>
    <w:basedOn w:val="a"/>
    <w:next w:val="a"/>
    <w:qFormat/>
    <w:pPr>
      <w:spacing w:line="360" w:lineRule="auto"/>
    </w:pPr>
    <w:rPr>
      <w:b/>
      <w:bCs/>
      <w:sz w:val="24"/>
    </w:rPr>
  </w:style>
  <w:style w:type="paragraph" w:styleId="a6">
    <w:name w:val="Body Text Indent"/>
    <w:basedOn w:val="a"/>
    <w:qFormat/>
    <w:pPr>
      <w:spacing w:line="360" w:lineRule="auto"/>
      <w:ind w:firstLineChars="200" w:firstLine="420"/>
    </w:pPr>
  </w:style>
  <w:style w:type="paragraph" w:styleId="20">
    <w:name w:val="Body Text Indent 2"/>
    <w:basedOn w:val="a"/>
    <w:qFormat/>
    <w:pPr>
      <w:spacing w:beforeLines="50" w:afterLines="50" w:line="120" w:lineRule="auto"/>
      <w:ind w:firstLineChars="400" w:firstLine="840"/>
      <w:jc w:val="left"/>
    </w:pPr>
    <w:rPr>
      <w:rFonts w:ascii="宋体" w:hAnsi="宋体"/>
    </w:rPr>
  </w:style>
  <w:style w:type="paragraph" w:styleId="a7">
    <w:name w:val="Balloon Text"/>
    <w:basedOn w:val="a"/>
    <w:link w:val="Char0"/>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rPr>
      <w:sz w:val="24"/>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qFormat/>
  </w:style>
  <w:style w:type="character" w:styleId="ad">
    <w:name w:val="annotation reference"/>
    <w:basedOn w:val="a0"/>
    <w:qFormat/>
    <w:rPr>
      <w:sz w:val="21"/>
      <w:szCs w:val="21"/>
    </w:rPr>
  </w:style>
  <w:style w:type="paragraph" w:customStyle="1" w:styleId="TableParagraph">
    <w:name w:val="Table Paragraph"/>
    <w:basedOn w:val="a"/>
    <w:qFormat/>
    <w:pPr>
      <w:spacing w:before="55"/>
      <w:ind w:left="109"/>
    </w:pPr>
    <w:rPr>
      <w:rFonts w:ascii="宋体" w:hAnsi="宋体" w:cs="宋体"/>
      <w:lang w:val="zh-CN" w:bidi="zh-CN"/>
    </w:rPr>
  </w:style>
  <w:style w:type="character" w:customStyle="1" w:styleId="3Char">
    <w:name w:val="标题 3 Char"/>
    <w:qFormat/>
    <w:rPr>
      <w:rFonts w:ascii="黑体" w:eastAsia="黑体"/>
      <w:bCs/>
      <w:sz w:val="30"/>
    </w:rPr>
  </w:style>
  <w:style w:type="character" w:customStyle="1" w:styleId="Char0">
    <w:name w:val="批注框文本 Char"/>
    <w:basedOn w:val="a0"/>
    <w:link w:val="a7"/>
    <w:qFormat/>
    <w:rPr>
      <w:kern w:val="2"/>
      <w:sz w:val="18"/>
      <w:szCs w:val="18"/>
    </w:rPr>
  </w:style>
  <w:style w:type="paragraph" w:customStyle="1" w:styleId="ae">
    <w:name w:val="表格内文字"/>
    <w:basedOn w:val="a"/>
    <w:qFormat/>
    <w:rsid w:val="00D826F3"/>
    <w:rPr>
      <w:sz w:val="24"/>
      <w:szCs w:val="20"/>
    </w:rPr>
  </w:style>
  <w:style w:type="paragraph" w:styleId="af">
    <w:name w:val="List Paragraph"/>
    <w:basedOn w:val="a"/>
    <w:uiPriority w:val="99"/>
    <w:unhideWhenUsed/>
    <w:qFormat/>
    <w:rsid w:val="00D826F3"/>
    <w:pPr>
      <w:ind w:firstLineChars="200" w:firstLine="420"/>
    </w:pPr>
  </w:style>
  <w:style w:type="paragraph" w:styleId="af0">
    <w:name w:val="annotation subject"/>
    <w:basedOn w:val="a4"/>
    <w:next w:val="a4"/>
    <w:link w:val="Char1"/>
    <w:rsid w:val="00C4185A"/>
    <w:pPr>
      <w:autoSpaceDE/>
      <w:autoSpaceDN/>
      <w:adjustRightInd/>
      <w:textAlignment w:val="auto"/>
    </w:pPr>
    <w:rPr>
      <w:rFonts w:ascii="Times New Roman"/>
      <w:b/>
      <w:bCs/>
      <w:kern w:val="2"/>
      <w:sz w:val="21"/>
      <w:szCs w:val="24"/>
    </w:rPr>
  </w:style>
  <w:style w:type="character" w:customStyle="1" w:styleId="Char">
    <w:name w:val="批注文字 Char"/>
    <w:basedOn w:val="a0"/>
    <w:link w:val="a4"/>
    <w:semiHidden/>
    <w:rsid w:val="00C4185A"/>
    <w:rPr>
      <w:rFonts w:ascii="宋体" w:hAnsi="Times New Roman"/>
      <w:sz w:val="34"/>
    </w:rPr>
  </w:style>
  <w:style w:type="character" w:customStyle="1" w:styleId="Char1">
    <w:name w:val="批注主题 Char"/>
    <w:basedOn w:val="Char"/>
    <w:link w:val="af0"/>
    <w:rsid w:val="00C4185A"/>
    <w:rPr>
      <w:rFonts w:ascii="Times New Roman" w:hAnsi="Times New Roman"/>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semiHidden="1"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rFonts w:ascii="Times New Roman" w:hAnsi="Times New Roman"/>
      <w:kern w:val="2"/>
      <w:sz w:val="21"/>
      <w:szCs w:val="24"/>
    </w:rPr>
  </w:style>
  <w:style w:type="paragraph" w:styleId="1">
    <w:name w:val="heading 1"/>
    <w:basedOn w:val="3"/>
    <w:next w:val="a"/>
    <w:qFormat/>
    <w:pPr>
      <w:spacing w:before="220" w:after="210" w:line="360" w:lineRule="auto"/>
      <w:jc w:val="center"/>
      <w:outlineLvl w:val="0"/>
    </w:pPr>
    <w:rPr>
      <w:rFonts w:asciiTheme="minorHAnsi" w:hAnsiTheme="minorHAnsi"/>
      <w:kern w:val="44"/>
      <w:sz w:val="44"/>
    </w:rPr>
  </w:style>
  <w:style w:type="paragraph" w:styleId="2">
    <w:name w:val="heading 2"/>
    <w:basedOn w:val="3"/>
    <w:next w:val="4"/>
    <w:qFormat/>
    <w:pPr>
      <w:adjustRightInd w:val="0"/>
      <w:jc w:val="center"/>
      <w:textAlignment w:val="baseline"/>
      <w:outlineLvl w:val="1"/>
    </w:pPr>
    <w:rPr>
      <w:kern w:val="0"/>
      <w:sz w:val="24"/>
      <w:szCs w:val="20"/>
    </w:rPr>
  </w:style>
  <w:style w:type="paragraph" w:styleId="3">
    <w:name w:val="heading 3"/>
    <w:basedOn w:val="a"/>
    <w:next w:val="a"/>
    <w:qFormat/>
    <w:pPr>
      <w:spacing w:before="260" w:after="260"/>
      <w:outlineLvl w:val="2"/>
    </w:pPr>
    <w:rPr>
      <w:rFonts w:ascii="宋体" w:hAnsi="宋体"/>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0"/>
    </w:rPr>
  </w:style>
  <w:style w:type="paragraph" w:styleId="a4">
    <w:name w:val="annotation text"/>
    <w:basedOn w:val="a"/>
    <w:link w:val="Char"/>
    <w:semiHidden/>
    <w:qFormat/>
    <w:pPr>
      <w:autoSpaceDE w:val="0"/>
      <w:autoSpaceDN w:val="0"/>
      <w:adjustRightInd w:val="0"/>
      <w:jc w:val="left"/>
      <w:textAlignment w:val="baseline"/>
    </w:pPr>
    <w:rPr>
      <w:rFonts w:ascii="宋体"/>
      <w:kern w:val="0"/>
      <w:sz w:val="34"/>
      <w:szCs w:val="20"/>
    </w:rPr>
  </w:style>
  <w:style w:type="paragraph" w:styleId="a5">
    <w:name w:val="Body Text"/>
    <w:basedOn w:val="a"/>
    <w:next w:val="a"/>
    <w:qFormat/>
    <w:pPr>
      <w:spacing w:line="360" w:lineRule="auto"/>
    </w:pPr>
    <w:rPr>
      <w:b/>
      <w:bCs/>
      <w:sz w:val="24"/>
    </w:rPr>
  </w:style>
  <w:style w:type="paragraph" w:styleId="a6">
    <w:name w:val="Body Text Indent"/>
    <w:basedOn w:val="a"/>
    <w:qFormat/>
    <w:pPr>
      <w:spacing w:line="360" w:lineRule="auto"/>
      <w:ind w:firstLineChars="200" w:firstLine="420"/>
    </w:pPr>
  </w:style>
  <w:style w:type="paragraph" w:styleId="20">
    <w:name w:val="Body Text Indent 2"/>
    <w:basedOn w:val="a"/>
    <w:qFormat/>
    <w:pPr>
      <w:spacing w:beforeLines="50" w:afterLines="50" w:line="120" w:lineRule="auto"/>
      <w:ind w:firstLineChars="400" w:firstLine="840"/>
      <w:jc w:val="left"/>
    </w:pPr>
    <w:rPr>
      <w:rFonts w:ascii="宋体" w:hAnsi="宋体"/>
    </w:rPr>
  </w:style>
  <w:style w:type="paragraph" w:styleId="a7">
    <w:name w:val="Balloon Text"/>
    <w:basedOn w:val="a"/>
    <w:link w:val="Char0"/>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rPr>
      <w:sz w:val="24"/>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qFormat/>
  </w:style>
  <w:style w:type="character" w:styleId="ad">
    <w:name w:val="annotation reference"/>
    <w:basedOn w:val="a0"/>
    <w:qFormat/>
    <w:rPr>
      <w:sz w:val="21"/>
      <w:szCs w:val="21"/>
    </w:rPr>
  </w:style>
  <w:style w:type="paragraph" w:customStyle="1" w:styleId="TableParagraph">
    <w:name w:val="Table Paragraph"/>
    <w:basedOn w:val="a"/>
    <w:qFormat/>
    <w:pPr>
      <w:spacing w:before="55"/>
      <w:ind w:left="109"/>
    </w:pPr>
    <w:rPr>
      <w:rFonts w:ascii="宋体" w:hAnsi="宋体" w:cs="宋体"/>
      <w:lang w:val="zh-CN" w:bidi="zh-CN"/>
    </w:rPr>
  </w:style>
  <w:style w:type="character" w:customStyle="1" w:styleId="3Char">
    <w:name w:val="标题 3 Char"/>
    <w:qFormat/>
    <w:rPr>
      <w:rFonts w:ascii="黑体" w:eastAsia="黑体"/>
      <w:bCs/>
      <w:sz w:val="30"/>
    </w:rPr>
  </w:style>
  <w:style w:type="character" w:customStyle="1" w:styleId="Char0">
    <w:name w:val="批注框文本 Char"/>
    <w:basedOn w:val="a0"/>
    <w:link w:val="a7"/>
    <w:qFormat/>
    <w:rPr>
      <w:kern w:val="2"/>
      <w:sz w:val="18"/>
      <w:szCs w:val="18"/>
    </w:rPr>
  </w:style>
  <w:style w:type="paragraph" w:customStyle="1" w:styleId="ae">
    <w:name w:val="表格内文字"/>
    <w:basedOn w:val="a"/>
    <w:qFormat/>
    <w:rsid w:val="00D826F3"/>
    <w:rPr>
      <w:sz w:val="24"/>
      <w:szCs w:val="20"/>
    </w:rPr>
  </w:style>
  <w:style w:type="paragraph" w:styleId="af">
    <w:name w:val="List Paragraph"/>
    <w:basedOn w:val="a"/>
    <w:uiPriority w:val="99"/>
    <w:unhideWhenUsed/>
    <w:qFormat/>
    <w:rsid w:val="00D826F3"/>
    <w:pPr>
      <w:ind w:firstLineChars="200" w:firstLine="420"/>
    </w:pPr>
  </w:style>
  <w:style w:type="paragraph" w:styleId="af0">
    <w:name w:val="annotation subject"/>
    <w:basedOn w:val="a4"/>
    <w:next w:val="a4"/>
    <w:link w:val="Char1"/>
    <w:rsid w:val="00C4185A"/>
    <w:pPr>
      <w:autoSpaceDE/>
      <w:autoSpaceDN/>
      <w:adjustRightInd/>
      <w:textAlignment w:val="auto"/>
    </w:pPr>
    <w:rPr>
      <w:rFonts w:ascii="Times New Roman"/>
      <w:b/>
      <w:bCs/>
      <w:kern w:val="2"/>
      <w:sz w:val="21"/>
      <w:szCs w:val="24"/>
    </w:rPr>
  </w:style>
  <w:style w:type="character" w:customStyle="1" w:styleId="Char">
    <w:name w:val="批注文字 Char"/>
    <w:basedOn w:val="a0"/>
    <w:link w:val="a4"/>
    <w:semiHidden/>
    <w:rsid w:val="00C4185A"/>
    <w:rPr>
      <w:rFonts w:ascii="宋体" w:hAnsi="Times New Roman"/>
      <w:sz w:val="34"/>
    </w:rPr>
  </w:style>
  <w:style w:type="character" w:customStyle="1" w:styleId="Char1">
    <w:name w:val="批注主题 Char"/>
    <w:basedOn w:val="Char"/>
    <w:link w:val="af0"/>
    <w:rsid w:val="00C4185A"/>
    <w:rPr>
      <w:rFonts w:ascii="Times New Roman"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742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28</Pages>
  <Words>19025</Words>
  <Characters>3543</Characters>
  <Application>Microsoft Office Word</Application>
  <DocSecurity>0</DocSecurity>
  <Lines>29</Lines>
  <Paragraphs>45</Paragraphs>
  <ScaleCrop>false</ScaleCrop>
  <Company/>
  <LinksUpToDate>false</LinksUpToDate>
  <CharactersWithSpaces>22523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Hocan_Z</dc:creator>
  <cp:lastModifiedBy>linp</cp:lastModifiedBy>
  <cp:revision>49</cp:revision>
  <cp:lastPrinted>2020-11-26T02:32:00Z</cp:lastPrinted>
  <dcterms:created xsi:type="dcterms:W3CDTF">2020-07-11T07:21:00Z</dcterms:created>
  <dcterms:modified xsi:type="dcterms:W3CDTF">2020-11-26T07:25:00Z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